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5A" w:rsidRPr="00674515" w:rsidRDefault="007E6E5A" w:rsidP="007E6E5A">
      <w:pPr>
        <w:ind w:left="360"/>
        <w:rPr>
          <w:rFonts w:ascii="仿宋_GB2312" w:eastAsia="仿宋_GB2312" w:hAnsi="宋体" w:cs="宋体"/>
          <w:kern w:val="0"/>
          <w:sz w:val="32"/>
          <w:szCs w:val="30"/>
        </w:rPr>
      </w:pPr>
      <w:bookmarkStart w:id="0" w:name="_GoBack"/>
      <w:bookmarkEnd w:id="0"/>
      <w:r w:rsidRPr="00435470">
        <w:rPr>
          <w:rFonts w:ascii="仿宋_GB2312" w:eastAsia="仿宋_GB2312" w:hAnsi="宋体" w:cs="宋体" w:hint="eastAsia"/>
          <w:kern w:val="0"/>
          <w:sz w:val="32"/>
          <w:szCs w:val="30"/>
        </w:rPr>
        <w:t>附件一：</w:t>
      </w:r>
    </w:p>
    <w:p w:rsidR="007E6E5A" w:rsidRPr="00674515" w:rsidRDefault="007E6E5A" w:rsidP="007E6E5A">
      <w:pPr>
        <w:spacing w:after="100" w:afterAutospacing="1"/>
        <w:ind w:left="357"/>
        <w:jc w:val="center"/>
        <w:rPr>
          <w:rFonts w:asciiTheme="majorEastAsia" w:eastAsiaTheme="majorEastAsia" w:hAnsiTheme="majorEastAsia" w:cs="宋体"/>
          <w:b/>
          <w:kern w:val="0"/>
          <w:sz w:val="44"/>
          <w:szCs w:val="32"/>
        </w:rPr>
      </w:pPr>
      <w:r w:rsidRPr="001E0C33">
        <w:rPr>
          <w:rFonts w:asciiTheme="majorEastAsia" w:eastAsiaTheme="majorEastAsia" w:hAnsiTheme="majorEastAsia" w:cs="宋体" w:hint="eastAsia"/>
          <w:b/>
          <w:kern w:val="0"/>
          <w:sz w:val="44"/>
          <w:szCs w:val="32"/>
        </w:rPr>
        <w:t>教师简介及课程设置</w:t>
      </w:r>
    </w:p>
    <w:tbl>
      <w:tblPr>
        <w:tblW w:w="8647" w:type="dxa"/>
        <w:tblInd w:w="-34" w:type="dxa"/>
        <w:tblLayout w:type="fixed"/>
        <w:tblLook w:val="0000" w:firstRow="0" w:lastRow="0" w:firstColumn="0" w:lastColumn="0" w:noHBand="0" w:noVBand="0"/>
      </w:tblPr>
      <w:tblGrid>
        <w:gridCol w:w="34"/>
        <w:gridCol w:w="2093"/>
        <w:gridCol w:w="6520"/>
      </w:tblGrid>
      <w:tr w:rsidR="007E6E5A" w:rsidRPr="0000741A" w:rsidTr="00D3533E">
        <w:trPr>
          <w:gridBefore w:val="1"/>
          <w:wBefore w:w="34" w:type="dxa"/>
        </w:trPr>
        <w:tc>
          <w:tcPr>
            <w:tcW w:w="8613" w:type="dxa"/>
            <w:gridSpan w:val="2"/>
            <w:shd w:val="clear" w:color="auto" w:fill="auto"/>
            <w:vAlign w:val="center"/>
          </w:tcPr>
          <w:p w:rsidR="007E6E5A" w:rsidRPr="00674515" w:rsidRDefault="007E6E5A" w:rsidP="00954E7D">
            <w:pPr>
              <w:adjustRightInd w:val="0"/>
              <w:snapToGrid w:val="0"/>
              <w:spacing w:line="600" w:lineRule="exact"/>
              <w:ind w:firstLineChars="200" w:firstLine="640"/>
              <w:rPr>
                <w:rFonts w:ascii="黑体" w:eastAsia="黑体" w:hAnsi="黑体" w:cs="宋体"/>
                <w:kern w:val="0"/>
                <w:sz w:val="32"/>
                <w:szCs w:val="30"/>
              </w:rPr>
            </w:pPr>
            <w:r w:rsidRPr="00674515">
              <w:rPr>
                <w:rFonts w:ascii="黑体" w:eastAsia="黑体" w:hAnsi="黑体" w:cs="宋体" w:hint="eastAsia"/>
                <w:kern w:val="0"/>
                <w:sz w:val="32"/>
                <w:szCs w:val="30"/>
              </w:rPr>
              <w:t>（一）形体塑身培训班</w:t>
            </w:r>
          </w:p>
        </w:tc>
      </w:tr>
      <w:tr w:rsidR="007E6E5A" w:rsidRPr="0000741A" w:rsidTr="00D3533E">
        <w:trPr>
          <w:gridBefore w:val="1"/>
          <w:wBefore w:w="34" w:type="dxa"/>
        </w:trPr>
        <w:tc>
          <w:tcPr>
            <w:tcW w:w="8613" w:type="dxa"/>
            <w:gridSpan w:val="2"/>
            <w:shd w:val="clear" w:color="auto" w:fill="auto"/>
            <w:vAlign w:val="center"/>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授课教师：刘  萍</w:t>
            </w:r>
          </w:p>
        </w:tc>
      </w:tr>
      <w:tr w:rsidR="007E6E5A" w:rsidRPr="0000741A" w:rsidTr="00D3533E">
        <w:tc>
          <w:tcPr>
            <w:tcW w:w="8647" w:type="dxa"/>
            <w:gridSpan w:val="3"/>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教师简介：国家一级演员，省歌艺</w:t>
            </w:r>
            <w:proofErr w:type="gramStart"/>
            <w:r w:rsidRPr="00435470">
              <w:rPr>
                <w:rFonts w:ascii="仿宋_GB2312" w:eastAsia="仿宋_GB2312" w:hAnsi="宋体" w:cs="宋体" w:hint="eastAsia"/>
                <w:kern w:val="0"/>
                <w:sz w:val="32"/>
                <w:szCs w:val="30"/>
              </w:rPr>
              <w:t>术培训</w:t>
            </w:r>
            <w:proofErr w:type="gramEnd"/>
            <w:r w:rsidRPr="00435470">
              <w:rPr>
                <w:rFonts w:ascii="仿宋_GB2312" w:eastAsia="仿宋_GB2312" w:hAnsi="宋体" w:cs="宋体" w:hint="eastAsia"/>
                <w:kern w:val="0"/>
                <w:sz w:val="32"/>
                <w:szCs w:val="30"/>
              </w:rPr>
              <w:t>主任，曾在湖北省舞蹈比赛和朝鲜人民民主共和国国际艺术节中获得表演奖。</w:t>
            </w:r>
          </w:p>
        </w:tc>
      </w:tr>
      <w:tr w:rsidR="007E6E5A" w:rsidRPr="0000741A" w:rsidTr="00D3533E">
        <w:trPr>
          <w:gridBefore w:val="1"/>
          <w:wBefore w:w="34" w:type="dxa"/>
        </w:trPr>
        <w:tc>
          <w:tcPr>
            <w:tcW w:w="8613" w:type="dxa"/>
            <w:gridSpan w:val="2"/>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课程介绍：</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基本站立姿势，手位，脚位，基本舞步训练，舞蹈组合，把</w:t>
            </w:r>
            <w:proofErr w:type="gramStart"/>
            <w:r w:rsidRPr="00435470">
              <w:rPr>
                <w:rFonts w:ascii="仿宋_GB2312" w:eastAsia="仿宋_GB2312" w:hAnsi="宋体" w:cs="宋体" w:hint="eastAsia"/>
                <w:kern w:val="0"/>
                <w:sz w:val="32"/>
                <w:szCs w:val="30"/>
              </w:rPr>
              <w:t>杆动作</w:t>
            </w:r>
            <w:proofErr w:type="gramEnd"/>
            <w:r w:rsidRPr="00435470">
              <w:rPr>
                <w:rFonts w:ascii="仿宋_GB2312" w:eastAsia="仿宋_GB2312" w:hAnsi="宋体" w:cs="宋体" w:hint="eastAsia"/>
                <w:kern w:val="0"/>
                <w:sz w:val="32"/>
                <w:szCs w:val="30"/>
              </w:rPr>
              <w:t>等一系列基本功练习，主要练习舞蹈的基本功及舞蹈表现力。动作难度从易而难，循序渐进。</w:t>
            </w:r>
          </w:p>
        </w:tc>
      </w:tr>
      <w:tr w:rsidR="007E6E5A" w:rsidRPr="0000741A" w:rsidTr="00D3533E">
        <w:trPr>
          <w:gridBefore w:val="1"/>
          <w:wBefore w:w="34" w:type="dxa"/>
        </w:trPr>
        <w:tc>
          <w:tcPr>
            <w:tcW w:w="8613" w:type="dxa"/>
            <w:gridSpan w:val="2"/>
            <w:shd w:val="clear" w:color="auto" w:fill="auto"/>
            <w:vAlign w:val="center"/>
          </w:tcPr>
          <w:p w:rsidR="007E6E5A" w:rsidRPr="00674515" w:rsidRDefault="007E6E5A" w:rsidP="00954E7D">
            <w:pPr>
              <w:adjustRightInd w:val="0"/>
              <w:snapToGrid w:val="0"/>
              <w:spacing w:line="600" w:lineRule="exact"/>
              <w:ind w:firstLineChars="200" w:firstLine="640"/>
              <w:rPr>
                <w:rFonts w:ascii="黑体" w:eastAsia="黑体" w:hAnsi="黑体" w:cs="宋体"/>
                <w:kern w:val="0"/>
                <w:sz w:val="32"/>
                <w:szCs w:val="30"/>
              </w:rPr>
            </w:pPr>
            <w:r w:rsidRPr="00674515">
              <w:rPr>
                <w:rFonts w:ascii="黑体" w:eastAsia="黑体" w:hAnsi="黑体" w:cs="宋体" w:hint="eastAsia"/>
                <w:kern w:val="0"/>
                <w:sz w:val="32"/>
                <w:szCs w:val="30"/>
              </w:rPr>
              <w:t>（二）民族舞蹈班</w:t>
            </w:r>
          </w:p>
        </w:tc>
      </w:tr>
      <w:tr w:rsidR="007E6E5A" w:rsidRPr="0000741A" w:rsidTr="00D3533E">
        <w:trPr>
          <w:gridBefore w:val="1"/>
          <w:wBefore w:w="34" w:type="dxa"/>
        </w:trPr>
        <w:tc>
          <w:tcPr>
            <w:tcW w:w="8613" w:type="dxa"/>
            <w:gridSpan w:val="2"/>
            <w:shd w:val="clear" w:color="auto" w:fill="auto"/>
            <w:vAlign w:val="center"/>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授课教师：张元俊</w:t>
            </w:r>
          </w:p>
        </w:tc>
      </w:tr>
      <w:tr w:rsidR="007E6E5A" w:rsidRPr="0000741A" w:rsidTr="00D3533E">
        <w:trPr>
          <w:gridBefore w:val="1"/>
          <w:wBefore w:w="34" w:type="dxa"/>
        </w:trPr>
        <w:tc>
          <w:tcPr>
            <w:tcW w:w="8613" w:type="dxa"/>
            <w:gridSpan w:val="2"/>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教师简介：中国舞蹈家协会会员、湖北省舞蹈家协会理事、武汉大学大学生艺术团专业指导教师、担任武汉大学大学生艺术团舞蹈专业的训练及排练课程；多次参加省及国家级大型文艺演出和比赛，曾创作编排的舞蹈作品获得中国舞蹈“荷花奖”首届校园舞蹈大赛评委会特别奖，作品优秀表演奖，优秀园丁奖；多次获得湖北省大学生艺术展演创作作品一等奖，优秀专业指导教师奖；连续多年参加武汉地区高校艺术节舞蹈大赛分获作品创作及表演金奖；带团编排的节目参加中央电视台“五月的鲜花”大型电视晚会直播演出。</w:t>
            </w:r>
          </w:p>
        </w:tc>
      </w:tr>
      <w:tr w:rsidR="007E6E5A" w:rsidRPr="0000741A" w:rsidTr="00D3533E">
        <w:trPr>
          <w:gridBefore w:val="1"/>
          <w:wBefore w:w="34" w:type="dxa"/>
        </w:trPr>
        <w:tc>
          <w:tcPr>
            <w:tcW w:w="8613" w:type="dxa"/>
            <w:gridSpan w:val="2"/>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lastRenderedPageBreak/>
              <w:t>课程介绍：</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1.身体基本能力训练，强调气息的运用；</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2.利用舞段训练达到对舞蹈表演的体验；</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3.学习了解中国民族民间舞所蕴含的文化特性及风格表现；</w:t>
            </w:r>
          </w:p>
          <w:p w:rsidR="007E6E5A" w:rsidRPr="0000741A" w:rsidRDefault="007E6E5A" w:rsidP="00954E7D">
            <w:pPr>
              <w:adjustRightInd w:val="0"/>
              <w:snapToGrid w:val="0"/>
              <w:spacing w:line="600" w:lineRule="exact"/>
              <w:ind w:firstLineChars="200" w:firstLine="640"/>
              <w:rPr>
                <w:rFonts w:ascii="仿宋_GB2312" w:eastAsia="仿宋_GB2312" w:hAnsi="宋体" w:cs="宋体"/>
                <w:kern w:val="0"/>
                <w:sz w:val="30"/>
                <w:szCs w:val="30"/>
              </w:rPr>
            </w:pPr>
            <w:r w:rsidRPr="00435470">
              <w:rPr>
                <w:rFonts w:ascii="仿宋_GB2312" w:eastAsia="仿宋_GB2312" w:hAnsi="宋体" w:cs="宋体" w:hint="eastAsia"/>
                <w:kern w:val="0"/>
                <w:sz w:val="32"/>
                <w:szCs w:val="30"/>
              </w:rPr>
              <w:t>4.计划完成1</w:t>
            </w:r>
            <w:proofErr w:type="gramStart"/>
            <w:r w:rsidRPr="00435470">
              <w:rPr>
                <w:rFonts w:ascii="仿宋_GB2312" w:eastAsia="仿宋_GB2312" w:hAnsi="宋体" w:cs="宋体" w:hint="eastAsia"/>
                <w:kern w:val="0"/>
                <w:sz w:val="32"/>
                <w:szCs w:val="30"/>
              </w:rPr>
              <w:t>一2个</w:t>
            </w:r>
            <w:proofErr w:type="gramEnd"/>
            <w:r w:rsidRPr="00435470">
              <w:rPr>
                <w:rFonts w:ascii="仿宋_GB2312" w:eastAsia="仿宋_GB2312" w:hAnsi="宋体" w:cs="宋体" w:hint="eastAsia"/>
                <w:kern w:val="0"/>
                <w:sz w:val="32"/>
                <w:szCs w:val="30"/>
              </w:rPr>
              <w:t>舞蹈成品（以学期中设定的时间为准）。</w:t>
            </w:r>
          </w:p>
        </w:tc>
      </w:tr>
      <w:tr w:rsidR="007E6E5A" w:rsidRPr="0000741A" w:rsidTr="00D3533E">
        <w:trPr>
          <w:gridBefore w:val="1"/>
          <w:wBefore w:w="34" w:type="dxa"/>
        </w:trPr>
        <w:tc>
          <w:tcPr>
            <w:tcW w:w="8613" w:type="dxa"/>
            <w:gridSpan w:val="2"/>
            <w:shd w:val="clear" w:color="auto" w:fill="auto"/>
            <w:vAlign w:val="center"/>
          </w:tcPr>
          <w:p w:rsidR="007E6E5A" w:rsidRPr="00674515" w:rsidRDefault="007E6E5A" w:rsidP="00954E7D">
            <w:pPr>
              <w:adjustRightInd w:val="0"/>
              <w:snapToGrid w:val="0"/>
              <w:spacing w:line="600" w:lineRule="exact"/>
              <w:ind w:firstLineChars="200" w:firstLine="640"/>
              <w:rPr>
                <w:rFonts w:ascii="黑体" w:eastAsia="黑体" w:hAnsi="黑体" w:cs="宋体"/>
                <w:kern w:val="0"/>
                <w:sz w:val="32"/>
                <w:szCs w:val="30"/>
              </w:rPr>
            </w:pPr>
            <w:r w:rsidRPr="00674515">
              <w:rPr>
                <w:rFonts w:ascii="黑体" w:eastAsia="黑体" w:hAnsi="黑体" w:cs="宋体" w:hint="eastAsia"/>
                <w:kern w:val="0"/>
                <w:sz w:val="32"/>
                <w:szCs w:val="30"/>
              </w:rPr>
              <w:t>（三）数码摄影基础班</w:t>
            </w:r>
          </w:p>
        </w:tc>
      </w:tr>
      <w:tr w:rsidR="007E6E5A" w:rsidRPr="0000741A" w:rsidTr="00D3533E">
        <w:trPr>
          <w:gridBefore w:val="1"/>
          <w:wBefore w:w="34" w:type="dxa"/>
        </w:trPr>
        <w:tc>
          <w:tcPr>
            <w:tcW w:w="2093" w:type="dxa"/>
            <w:shd w:val="clear" w:color="auto" w:fill="auto"/>
            <w:vAlign w:val="center"/>
          </w:tcPr>
          <w:p w:rsidR="007E6E5A" w:rsidRPr="00435470" w:rsidRDefault="007E6E5A" w:rsidP="00954E7D">
            <w:pPr>
              <w:adjustRightInd w:val="0"/>
              <w:snapToGrid w:val="0"/>
              <w:spacing w:line="600" w:lineRule="exact"/>
              <w:ind w:rightChars="-186" w:right="-391"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授课</w:t>
            </w:r>
            <w:r>
              <w:rPr>
                <w:rFonts w:ascii="仿宋_GB2312" w:eastAsia="仿宋_GB2312" w:hAnsi="宋体" w:cs="宋体" w:hint="eastAsia"/>
                <w:kern w:val="0"/>
                <w:sz w:val="32"/>
                <w:szCs w:val="30"/>
              </w:rPr>
              <w:t>教师</w:t>
            </w:r>
          </w:p>
        </w:tc>
        <w:tc>
          <w:tcPr>
            <w:tcW w:w="6520" w:type="dxa"/>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傅  平</w:t>
            </w:r>
          </w:p>
        </w:tc>
      </w:tr>
      <w:tr w:rsidR="007E6E5A" w:rsidRPr="0000741A" w:rsidTr="00D3533E">
        <w:trPr>
          <w:gridBefore w:val="1"/>
          <w:wBefore w:w="34" w:type="dxa"/>
        </w:trPr>
        <w:tc>
          <w:tcPr>
            <w:tcW w:w="8613" w:type="dxa"/>
            <w:gridSpan w:val="2"/>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0"/>
              </w:rPr>
            </w:pPr>
            <w:r w:rsidRPr="00435470">
              <w:rPr>
                <w:rFonts w:ascii="仿宋_GB2312" w:eastAsia="仿宋_GB2312" w:hAnsi="宋体" w:cs="宋体" w:hint="eastAsia"/>
                <w:kern w:val="0"/>
                <w:sz w:val="32"/>
                <w:szCs w:val="30"/>
              </w:rPr>
              <w:t>教师简介：现任武汉大学新闻与传播学院国家级实验教学示范中心主任、高级工程师（副教授）、高级摄影师；从事摄影教学工作近30年。全面负责管理摄影、电视、广播、多媒体四个实验室的教学科研工作。现任中国高校摄影学会理事、湖北省高校摄影学会理事、中国民俗摄影家协会会员、湖北省摄影家协会会员。《摄影技术基础》和《西藏，一路光影》教学书已由武大出版社出版。摄影及教学相关论文10余篇在“实验室研究与探索”、“新闻与传播评论”、“信息资源与管理学报”核心刊物上发表。</w:t>
            </w:r>
          </w:p>
        </w:tc>
      </w:tr>
      <w:tr w:rsidR="007E6E5A" w:rsidRPr="00435470" w:rsidTr="00D3533E">
        <w:trPr>
          <w:gridBefore w:val="1"/>
          <w:wBefore w:w="34" w:type="dxa"/>
        </w:trPr>
        <w:tc>
          <w:tcPr>
            <w:tcW w:w="8613" w:type="dxa"/>
            <w:gridSpan w:val="2"/>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课程介绍：</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第一部分</w:t>
            </w:r>
            <w:r w:rsidRPr="00435470">
              <w:rPr>
                <w:rFonts w:ascii="仿宋_GB2312" w:eastAsia="仿宋_GB2312" w:hAnsi="宋体" w:cs="宋体" w:hint="eastAsia"/>
                <w:kern w:val="0"/>
                <w:sz w:val="32"/>
                <w:szCs w:val="32"/>
              </w:rPr>
              <w:tab/>
              <w:t>数码相机常识</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第一讲</w:t>
            </w:r>
            <w:r w:rsidRPr="00435470">
              <w:rPr>
                <w:rFonts w:ascii="仿宋_GB2312" w:eastAsia="仿宋_GB2312" w:hAnsi="宋体" w:cs="宋体" w:hint="eastAsia"/>
                <w:kern w:val="0"/>
                <w:sz w:val="32"/>
                <w:szCs w:val="32"/>
              </w:rPr>
              <w:tab/>
            </w:r>
            <w:r w:rsidRPr="00435470">
              <w:rPr>
                <w:rFonts w:ascii="仿宋_GB2312" w:eastAsia="仿宋_GB2312" w:hAnsi="宋体" w:cs="宋体" w:hint="eastAsia"/>
                <w:kern w:val="0"/>
                <w:sz w:val="32"/>
                <w:szCs w:val="32"/>
              </w:rPr>
              <w:tab/>
              <w:t>常用的数码照相机</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第二讲</w:t>
            </w:r>
            <w:r w:rsidRPr="00435470">
              <w:rPr>
                <w:rFonts w:ascii="仿宋_GB2312" w:eastAsia="仿宋_GB2312" w:hAnsi="宋体" w:cs="宋体" w:hint="eastAsia"/>
                <w:kern w:val="0"/>
                <w:sz w:val="32"/>
                <w:szCs w:val="32"/>
              </w:rPr>
              <w:tab/>
            </w:r>
            <w:r w:rsidRPr="00435470">
              <w:rPr>
                <w:rFonts w:ascii="仿宋_GB2312" w:eastAsia="仿宋_GB2312" w:hAnsi="宋体" w:cs="宋体" w:hint="eastAsia"/>
                <w:kern w:val="0"/>
                <w:sz w:val="32"/>
                <w:szCs w:val="32"/>
              </w:rPr>
              <w:tab/>
              <w:t>镜头——重要的技术参数及概念</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第三讲</w:t>
            </w:r>
            <w:r w:rsidRPr="00435470">
              <w:rPr>
                <w:rFonts w:ascii="仿宋_GB2312" w:eastAsia="仿宋_GB2312" w:hAnsi="宋体" w:cs="宋体" w:hint="eastAsia"/>
                <w:kern w:val="0"/>
                <w:sz w:val="32"/>
                <w:szCs w:val="32"/>
              </w:rPr>
              <w:tab/>
            </w:r>
            <w:r w:rsidRPr="00435470">
              <w:rPr>
                <w:rFonts w:ascii="仿宋_GB2312" w:eastAsia="仿宋_GB2312" w:hAnsi="宋体" w:cs="宋体" w:hint="eastAsia"/>
                <w:kern w:val="0"/>
                <w:sz w:val="32"/>
                <w:szCs w:val="32"/>
              </w:rPr>
              <w:tab/>
              <w:t>快门及快门与光圈之间的关系</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lastRenderedPageBreak/>
              <w:t>第二部分</w:t>
            </w:r>
            <w:r w:rsidRPr="00435470">
              <w:rPr>
                <w:rFonts w:ascii="仿宋_GB2312" w:eastAsia="仿宋_GB2312" w:hAnsi="宋体" w:cs="宋体" w:hint="eastAsia"/>
                <w:kern w:val="0"/>
                <w:sz w:val="32"/>
                <w:szCs w:val="32"/>
              </w:rPr>
              <w:tab/>
              <w:t>拍摄技巧</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第四讲</w:t>
            </w:r>
            <w:r w:rsidRPr="00435470">
              <w:rPr>
                <w:rFonts w:ascii="仿宋_GB2312" w:eastAsia="仿宋_GB2312" w:hAnsi="宋体" w:cs="宋体" w:hint="eastAsia"/>
                <w:kern w:val="0"/>
                <w:sz w:val="32"/>
                <w:szCs w:val="32"/>
              </w:rPr>
              <w:tab/>
            </w:r>
            <w:r w:rsidRPr="00435470">
              <w:rPr>
                <w:rFonts w:ascii="仿宋_GB2312" w:eastAsia="仿宋_GB2312" w:hAnsi="宋体" w:cs="宋体" w:hint="eastAsia"/>
                <w:kern w:val="0"/>
                <w:sz w:val="32"/>
                <w:szCs w:val="32"/>
              </w:rPr>
              <w:tab/>
              <w:t>景深的概念及运用</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 xml:space="preserve">第五讲  </w:t>
            </w:r>
            <w:r w:rsidRPr="00435470">
              <w:rPr>
                <w:rFonts w:ascii="仿宋_GB2312" w:eastAsia="仿宋_GB2312" w:hAnsi="宋体" w:cs="宋体" w:hint="eastAsia"/>
                <w:kern w:val="0"/>
                <w:sz w:val="32"/>
                <w:szCs w:val="32"/>
              </w:rPr>
              <w:tab/>
              <w:t>拍摄时，相机的常用功能调节及使用</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第六讲</w:t>
            </w:r>
            <w:r w:rsidRPr="00435470">
              <w:rPr>
                <w:rFonts w:ascii="仿宋_GB2312" w:eastAsia="仿宋_GB2312" w:hAnsi="宋体" w:cs="宋体" w:hint="eastAsia"/>
                <w:kern w:val="0"/>
                <w:sz w:val="32"/>
                <w:szCs w:val="32"/>
              </w:rPr>
              <w:tab/>
            </w:r>
            <w:r w:rsidRPr="00435470">
              <w:rPr>
                <w:rFonts w:ascii="仿宋_GB2312" w:eastAsia="仿宋_GB2312" w:hAnsi="宋体" w:cs="宋体" w:hint="eastAsia"/>
                <w:kern w:val="0"/>
                <w:sz w:val="32"/>
                <w:szCs w:val="32"/>
              </w:rPr>
              <w:tab/>
              <w:t>摄影的用光</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第七讲</w:t>
            </w:r>
            <w:r w:rsidRPr="00435470">
              <w:rPr>
                <w:rFonts w:ascii="仿宋_GB2312" w:eastAsia="仿宋_GB2312" w:hAnsi="宋体" w:cs="宋体" w:hint="eastAsia"/>
                <w:kern w:val="0"/>
                <w:sz w:val="32"/>
                <w:szCs w:val="32"/>
              </w:rPr>
              <w:tab/>
            </w:r>
            <w:r w:rsidRPr="00435470">
              <w:rPr>
                <w:rFonts w:ascii="仿宋_GB2312" w:eastAsia="仿宋_GB2312" w:hAnsi="宋体" w:cs="宋体" w:hint="eastAsia"/>
                <w:kern w:val="0"/>
                <w:sz w:val="32"/>
                <w:szCs w:val="32"/>
              </w:rPr>
              <w:tab/>
              <w:t>摄影的画面构图</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教学采用课堂授课与室内外实景拍摄及讲评相结合。</w:t>
            </w:r>
          </w:p>
        </w:tc>
      </w:tr>
      <w:tr w:rsidR="007E6E5A" w:rsidRPr="00435470" w:rsidTr="00D3533E">
        <w:trPr>
          <w:gridBefore w:val="1"/>
          <w:wBefore w:w="34" w:type="dxa"/>
        </w:trPr>
        <w:tc>
          <w:tcPr>
            <w:tcW w:w="8613" w:type="dxa"/>
            <w:gridSpan w:val="2"/>
            <w:shd w:val="clear" w:color="auto" w:fill="auto"/>
            <w:vAlign w:val="center"/>
          </w:tcPr>
          <w:p w:rsidR="007E6E5A" w:rsidRPr="00674515" w:rsidRDefault="007E6E5A" w:rsidP="00954E7D">
            <w:pPr>
              <w:adjustRightInd w:val="0"/>
              <w:snapToGrid w:val="0"/>
              <w:spacing w:line="600" w:lineRule="exact"/>
              <w:ind w:firstLineChars="200" w:firstLine="640"/>
              <w:rPr>
                <w:rFonts w:ascii="黑体" w:eastAsia="黑体" w:hAnsi="黑体" w:cs="宋体"/>
                <w:kern w:val="0"/>
                <w:sz w:val="32"/>
                <w:szCs w:val="32"/>
              </w:rPr>
            </w:pPr>
            <w:r w:rsidRPr="00674515">
              <w:rPr>
                <w:rFonts w:ascii="黑体" w:eastAsia="黑体" w:hAnsi="黑体" w:cs="宋体" w:hint="eastAsia"/>
                <w:kern w:val="0"/>
                <w:sz w:val="32"/>
                <w:szCs w:val="32"/>
              </w:rPr>
              <w:lastRenderedPageBreak/>
              <w:t>（四）葫芦丝</w:t>
            </w:r>
            <w:r>
              <w:rPr>
                <w:rFonts w:ascii="黑体" w:eastAsia="黑体" w:hAnsi="黑体" w:cs="宋体" w:hint="eastAsia"/>
                <w:kern w:val="0"/>
                <w:sz w:val="32"/>
                <w:szCs w:val="32"/>
              </w:rPr>
              <w:t>、</w:t>
            </w:r>
            <w:r w:rsidRPr="00674515">
              <w:rPr>
                <w:rFonts w:ascii="黑体" w:eastAsia="黑体" w:hAnsi="黑体" w:cs="宋体" w:hint="eastAsia"/>
                <w:kern w:val="0"/>
                <w:sz w:val="32"/>
                <w:szCs w:val="32"/>
              </w:rPr>
              <w:t>竹笛培训班</w:t>
            </w:r>
          </w:p>
        </w:tc>
      </w:tr>
      <w:tr w:rsidR="007E6E5A" w:rsidRPr="00435470" w:rsidTr="00D3533E">
        <w:trPr>
          <w:gridBefore w:val="1"/>
          <w:wBefore w:w="34" w:type="dxa"/>
        </w:trPr>
        <w:tc>
          <w:tcPr>
            <w:tcW w:w="8613" w:type="dxa"/>
            <w:gridSpan w:val="2"/>
            <w:shd w:val="clear" w:color="auto" w:fill="auto"/>
            <w:vAlign w:val="center"/>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授课教师：赵根利</w:t>
            </w:r>
          </w:p>
        </w:tc>
      </w:tr>
      <w:tr w:rsidR="007E6E5A" w:rsidRPr="00435470" w:rsidTr="00D3533E">
        <w:trPr>
          <w:gridBefore w:val="1"/>
          <w:wBefore w:w="34" w:type="dxa"/>
        </w:trPr>
        <w:tc>
          <w:tcPr>
            <w:tcW w:w="8613" w:type="dxa"/>
            <w:gridSpan w:val="2"/>
            <w:shd w:val="clear" w:color="auto" w:fill="auto"/>
          </w:tcPr>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教师简介：国家一级演奏员、湖北省歌剧舞蹈剧院</w:t>
            </w:r>
            <w:proofErr w:type="gramStart"/>
            <w:r w:rsidRPr="00435470">
              <w:rPr>
                <w:rFonts w:ascii="仿宋_GB2312" w:eastAsia="仿宋_GB2312" w:hAnsi="宋体" w:cs="宋体" w:hint="eastAsia"/>
                <w:kern w:val="0"/>
                <w:sz w:val="32"/>
                <w:szCs w:val="32"/>
              </w:rPr>
              <w:t>编钟国</w:t>
            </w:r>
            <w:proofErr w:type="gramEnd"/>
            <w:r w:rsidRPr="00435470">
              <w:rPr>
                <w:rFonts w:ascii="仿宋_GB2312" w:eastAsia="仿宋_GB2312" w:hAnsi="宋体" w:cs="宋体" w:hint="eastAsia"/>
                <w:kern w:val="0"/>
                <w:sz w:val="32"/>
                <w:szCs w:val="32"/>
              </w:rPr>
              <w:t>乐团首席竹笛。应外交部邀请代表中国出访德国、比利时、法国、朝鲜等国家，为国内外知名演奏家。</w:t>
            </w:r>
          </w:p>
        </w:tc>
      </w:tr>
      <w:tr w:rsidR="007E6E5A" w:rsidRPr="00435470" w:rsidTr="00D3533E">
        <w:trPr>
          <w:gridBefore w:val="1"/>
          <w:wBefore w:w="34" w:type="dxa"/>
        </w:trPr>
        <w:tc>
          <w:tcPr>
            <w:tcW w:w="8613" w:type="dxa"/>
            <w:gridSpan w:val="2"/>
            <w:shd w:val="clear" w:color="auto" w:fill="auto"/>
          </w:tcPr>
          <w:p w:rsidR="007E6E5A"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课程介绍：</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掌握竹笛、葫芦丝的基本演奏姿势和吹奏方法。掌握乐器的音阶、爬音、练习曲、通过学习演奏基本的乐曲学习，掌握一定的简谱乐理知识。</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bdr w:val="single" w:sz="4" w:space="0" w:color="auto"/>
              </w:rPr>
            </w:pPr>
            <w:r w:rsidRPr="00435470">
              <w:rPr>
                <w:rFonts w:ascii="仿宋_GB2312" w:eastAsia="仿宋_GB2312" w:hAnsi="宋体" w:cs="宋体" w:hint="eastAsia"/>
                <w:kern w:val="0"/>
                <w:sz w:val="32"/>
                <w:szCs w:val="32"/>
                <w:bdr w:val="single" w:sz="4" w:space="0" w:color="auto"/>
              </w:rPr>
              <w:t>关于葫芦丝、竹笛班学员乐器的说明：</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1.培训班乐器一律个人购置；</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2.葫芦丝课堂用乐器统一为C调，竹笛课堂授课统一用G调（小G调</w:t>
            </w:r>
            <w:proofErr w:type="gramStart"/>
            <w:r w:rsidRPr="00435470">
              <w:rPr>
                <w:rFonts w:ascii="仿宋_GB2312" w:eastAsia="仿宋_GB2312" w:hAnsi="宋体" w:cs="宋体" w:hint="eastAsia"/>
                <w:kern w:val="0"/>
                <w:sz w:val="32"/>
                <w:szCs w:val="32"/>
              </w:rPr>
              <w:t>挷</w:t>
            </w:r>
            <w:proofErr w:type="gramEnd"/>
            <w:r w:rsidRPr="00435470">
              <w:rPr>
                <w:rFonts w:ascii="仿宋_GB2312" w:eastAsia="仿宋_GB2312" w:hAnsi="宋体" w:cs="宋体" w:hint="eastAsia"/>
                <w:kern w:val="0"/>
                <w:sz w:val="32"/>
                <w:szCs w:val="32"/>
              </w:rPr>
              <w:t>笛）</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3.为方便学员购置乐器，我们联系琴行将C调葫芦丝，G调竹笛带到课堂，以批发价提供给学员，价格在百元左右/每件。学员也可以到外面琴行自己购置不同档次的C调葫芦丝，G调竹笛。建议价格在200.00元左右方可正常教学使用。</w:t>
            </w:r>
          </w:p>
          <w:tbl>
            <w:tblPr>
              <w:tblW w:w="8522" w:type="dxa"/>
              <w:tblLayout w:type="fixed"/>
              <w:tblLook w:val="0000" w:firstRow="0" w:lastRow="0" w:firstColumn="0" w:lastColumn="0" w:noHBand="0" w:noVBand="0"/>
            </w:tblPr>
            <w:tblGrid>
              <w:gridCol w:w="8522"/>
            </w:tblGrid>
            <w:tr w:rsidR="007E6E5A" w:rsidRPr="00435470" w:rsidTr="00D3533E">
              <w:tc>
                <w:tcPr>
                  <w:tcW w:w="8522" w:type="dxa"/>
                  <w:shd w:val="clear" w:color="auto" w:fill="auto"/>
                  <w:vAlign w:val="center"/>
                </w:tcPr>
                <w:p w:rsidR="007E6E5A" w:rsidRPr="00674515" w:rsidRDefault="007E6E5A" w:rsidP="00954E7D">
                  <w:pPr>
                    <w:adjustRightInd w:val="0"/>
                    <w:snapToGrid w:val="0"/>
                    <w:spacing w:line="600" w:lineRule="exact"/>
                    <w:ind w:firstLineChars="200" w:firstLine="640"/>
                    <w:rPr>
                      <w:rFonts w:ascii="黑体" w:eastAsia="黑体" w:hAnsi="黑体" w:cs="宋体"/>
                      <w:kern w:val="0"/>
                      <w:sz w:val="32"/>
                      <w:szCs w:val="32"/>
                    </w:rPr>
                  </w:pPr>
                  <w:r w:rsidRPr="00674515">
                    <w:rPr>
                      <w:rFonts w:ascii="黑体" w:eastAsia="黑体" w:hAnsi="黑体" w:cs="宋体" w:hint="eastAsia"/>
                      <w:kern w:val="0"/>
                      <w:sz w:val="32"/>
                      <w:szCs w:val="32"/>
                    </w:rPr>
                    <w:lastRenderedPageBreak/>
                    <w:t>（五）民族小乐队培训班</w:t>
                  </w:r>
                </w:p>
              </w:tc>
            </w:tr>
            <w:tr w:rsidR="007E6E5A" w:rsidRPr="00435470" w:rsidTr="00D3533E">
              <w:tc>
                <w:tcPr>
                  <w:tcW w:w="8522" w:type="dxa"/>
                  <w:shd w:val="clear" w:color="auto" w:fill="auto"/>
                  <w:vAlign w:val="center"/>
                </w:tcPr>
                <w:p w:rsidR="007E6E5A" w:rsidRPr="00435470" w:rsidRDefault="007E6E5A" w:rsidP="00954E7D">
                  <w:pPr>
                    <w:adjustRightInd w:val="0"/>
                    <w:snapToGrid w:val="0"/>
                    <w:spacing w:line="600" w:lineRule="exact"/>
                    <w:ind w:firstLineChars="187" w:firstLine="598"/>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授课教师：丁庆国</w:t>
                  </w:r>
                </w:p>
              </w:tc>
            </w:tr>
          </w:tbl>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p>
        </w:tc>
      </w:tr>
    </w:tbl>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lastRenderedPageBreak/>
        <w:t>教师简介：湖北省音乐家协会会员、武汉市老年大学民族乐团指挥、中国</w:t>
      </w:r>
      <w:proofErr w:type="gramStart"/>
      <w:r w:rsidRPr="00435470">
        <w:rPr>
          <w:rFonts w:ascii="仿宋_GB2312" w:eastAsia="仿宋_GB2312" w:hAnsi="宋体" w:cs="宋体" w:hint="eastAsia"/>
          <w:kern w:val="0"/>
          <w:sz w:val="32"/>
          <w:szCs w:val="32"/>
        </w:rPr>
        <w:t>一冶民族</w:t>
      </w:r>
      <w:proofErr w:type="gramEnd"/>
      <w:r w:rsidRPr="00435470">
        <w:rPr>
          <w:rFonts w:ascii="仿宋_GB2312" w:eastAsia="仿宋_GB2312" w:hAnsi="宋体" w:cs="宋体" w:hint="eastAsia"/>
          <w:kern w:val="0"/>
          <w:sz w:val="32"/>
          <w:szCs w:val="32"/>
        </w:rPr>
        <w:t>乐团指挥、武汉市老年大学音乐教师、武汉大学二胡协会艺术顾问。曾在部队文工团担任器乐演奏员多年，除对小提琴及二胡的演奏有较高的专业水准外，还具备较高的音乐综合能力。在组织培训乐队方面有较高的造诣，多次在各级的演出比赛中获奖，同时着力音乐普及工作，成绩斐然，得到业内专家赞许和好评。</w:t>
      </w:r>
    </w:p>
    <w:p w:rsidR="007E6E5A"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课程介绍：</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通过一段时期的实践，培养提高学生的读谱、音准、及节奏感能力；提高其演奏水平，尤其是提高学员各种乐器及声部在演奏中的融合的素质。从而达到提高学生音乐表现力的目的。</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435470">
        <w:rPr>
          <w:rFonts w:ascii="仿宋_GB2312" w:eastAsia="仿宋_GB2312" w:hAnsi="宋体" w:cs="宋体" w:hint="eastAsia"/>
          <w:kern w:val="0"/>
          <w:sz w:val="32"/>
          <w:szCs w:val="32"/>
        </w:rPr>
        <w:t>按相关教材进行基本功训练</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（1）音准训练</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（2）节奏训练</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（3）视奏训练</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435470">
        <w:rPr>
          <w:rFonts w:ascii="仿宋_GB2312" w:eastAsia="仿宋_GB2312" w:hAnsi="宋体" w:cs="宋体" w:hint="eastAsia"/>
          <w:kern w:val="0"/>
          <w:sz w:val="32"/>
          <w:szCs w:val="32"/>
        </w:rPr>
        <w:t>声部音响组合训练</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按吹管乐、弹拨乐、拉弦乐、打击乐分别进行训练。</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435470">
        <w:rPr>
          <w:rFonts w:ascii="仿宋_GB2312" w:eastAsia="仿宋_GB2312" w:hAnsi="宋体" w:cs="宋体" w:hint="eastAsia"/>
          <w:kern w:val="0"/>
          <w:sz w:val="32"/>
          <w:szCs w:val="32"/>
        </w:rPr>
        <w:t>声部音响的调整与组合，按照教材及具体要求。</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（1）细化整合</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（2）总体整合</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lastRenderedPageBreak/>
        <w:t>（3）音色整合</w:t>
      </w:r>
    </w:p>
    <w:p w:rsidR="007E6E5A" w:rsidRPr="00435470" w:rsidRDefault="007E6E5A" w:rsidP="00954E7D">
      <w:pPr>
        <w:adjustRightInd w:val="0"/>
        <w:snapToGrid w:val="0"/>
        <w:spacing w:line="600" w:lineRule="exact"/>
        <w:ind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35470">
        <w:rPr>
          <w:rFonts w:ascii="仿宋_GB2312" w:eastAsia="仿宋_GB2312" w:hAnsi="宋体" w:cs="宋体" w:hint="eastAsia"/>
          <w:kern w:val="0"/>
          <w:sz w:val="32"/>
          <w:szCs w:val="32"/>
        </w:rPr>
        <w:t>本着从易到难，从简到繁的原则，进行乐曲综合训练。</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(1)演奏中弓法、指法的统一和处理。演奏曲目《儿行千里》</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(2)音乐风格的总体把握。演奏曲目《浏阳河》</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(3)声部组合平衡处理。演奏曲目《美丽的草原我的家》</w:t>
      </w:r>
    </w:p>
    <w:p w:rsidR="007E6E5A" w:rsidRPr="00435470" w:rsidRDefault="007E6E5A" w:rsidP="00954E7D">
      <w:pPr>
        <w:adjustRightInd w:val="0"/>
        <w:snapToGrid w:val="0"/>
        <w:spacing w:line="600" w:lineRule="exact"/>
        <w:ind w:leftChars="171" w:left="359" w:firstLineChars="200" w:firstLine="640"/>
        <w:rPr>
          <w:rFonts w:ascii="仿宋_GB2312" w:eastAsia="仿宋_GB2312" w:hAnsi="宋体" w:cs="宋体"/>
          <w:kern w:val="0"/>
          <w:sz w:val="32"/>
          <w:szCs w:val="32"/>
        </w:rPr>
      </w:pPr>
      <w:r w:rsidRPr="00435470">
        <w:rPr>
          <w:rFonts w:ascii="仿宋_GB2312" w:eastAsia="仿宋_GB2312" w:hAnsi="宋体" w:cs="宋体" w:hint="eastAsia"/>
          <w:kern w:val="0"/>
          <w:sz w:val="32"/>
          <w:szCs w:val="32"/>
        </w:rPr>
        <w:t>(4)经典民族乐曲乐队综合训练。</w:t>
      </w:r>
    </w:p>
    <w:p w:rsidR="007E6E5A" w:rsidRPr="0000741A" w:rsidRDefault="007E6E5A" w:rsidP="00954E7D">
      <w:pPr>
        <w:spacing w:line="600" w:lineRule="exact"/>
        <w:ind w:left="360"/>
        <w:rPr>
          <w:rFonts w:ascii="仿宋_GB2312" w:eastAsia="仿宋_GB2312" w:hAnsi="宋体" w:cs="宋体"/>
          <w:kern w:val="0"/>
          <w:sz w:val="30"/>
          <w:szCs w:val="30"/>
        </w:rPr>
      </w:pPr>
    </w:p>
    <w:p w:rsidR="007E6E5A" w:rsidRPr="0000741A" w:rsidRDefault="007E6E5A" w:rsidP="00954E7D">
      <w:pPr>
        <w:spacing w:line="600" w:lineRule="exact"/>
        <w:ind w:left="360"/>
        <w:rPr>
          <w:rFonts w:ascii="仿宋_GB2312" w:eastAsia="仿宋_GB2312" w:hAnsi="宋体" w:cs="宋体"/>
          <w:kern w:val="0"/>
          <w:sz w:val="30"/>
          <w:szCs w:val="30"/>
        </w:rPr>
      </w:pPr>
    </w:p>
    <w:p w:rsidR="007E6E5A" w:rsidRDefault="007E6E5A" w:rsidP="00954E7D">
      <w:pPr>
        <w:spacing w:line="600" w:lineRule="exact"/>
        <w:rPr>
          <w:rFonts w:ascii="仿宋_GB2312" w:eastAsia="仿宋_GB2312" w:hAnsi="宋体" w:cs="宋体"/>
          <w:kern w:val="0"/>
          <w:sz w:val="30"/>
          <w:szCs w:val="30"/>
        </w:rPr>
      </w:pPr>
    </w:p>
    <w:p w:rsidR="007E6E5A" w:rsidRDefault="007E6E5A" w:rsidP="00954E7D">
      <w:pPr>
        <w:spacing w:line="600" w:lineRule="exact"/>
        <w:rPr>
          <w:rFonts w:ascii="仿宋_GB2312" w:eastAsia="仿宋_GB2312" w:hAnsi="宋体" w:cs="宋体"/>
          <w:kern w:val="0"/>
          <w:sz w:val="30"/>
          <w:szCs w:val="30"/>
        </w:rPr>
      </w:pPr>
    </w:p>
    <w:p w:rsidR="007E6E5A" w:rsidRDefault="007E6E5A" w:rsidP="00954E7D">
      <w:pPr>
        <w:spacing w:line="600" w:lineRule="exact"/>
        <w:rPr>
          <w:rFonts w:ascii="仿宋_GB2312" w:eastAsia="仿宋_GB2312" w:hAnsi="宋体" w:cs="宋体"/>
          <w:kern w:val="0"/>
          <w:sz w:val="30"/>
          <w:szCs w:val="30"/>
        </w:rPr>
      </w:pPr>
    </w:p>
    <w:p w:rsidR="007E6E5A" w:rsidRDefault="007E6E5A" w:rsidP="00954E7D">
      <w:pPr>
        <w:spacing w:line="600" w:lineRule="exact"/>
        <w:rPr>
          <w:rFonts w:ascii="仿宋_GB2312" w:eastAsia="仿宋_GB2312" w:hAnsi="宋体" w:cs="宋体"/>
          <w:kern w:val="0"/>
          <w:sz w:val="30"/>
          <w:szCs w:val="30"/>
        </w:rPr>
      </w:pPr>
    </w:p>
    <w:p w:rsidR="007E6E5A" w:rsidRDefault="007E6E5A" w:rsidP="00954E7D">
      <w:pPr>
        <w:spacing w:line="600" w:lineRule="exact"/>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p>
    <w:p w:rsidR="007E6E5A" w:rsidRDefault="007E6E5A" w:rsidP="007E6E5A">
      <w:pPr>
        <w:rPr>
          <w:rFonts w:ascii="仿宋_GB2312" w:eastAsia="仿宋_GB2312" w:hAnsi="宋体" w:cs="宋体"/>
          <w:kern w:val="0"/>
          <w:sz w:val="30"/>
          <w:szCs w:val="30"/>
        </w:rPr>
      </w:pPr>
      <w:r w:rsidRPr="0000741A">
        <w:rPr>
          <w:rFonts w:ascii="仿宋_GB2312" w:eastAsia="仿宋_GB2312" w:hAnsi="宋体" w:cs="宋体" w:hint="eastAsia"/>
          <w:kern w:val="0"/>
          <w:sz w:val="30"/>
          <w:szCs w:val="30"/>
        </w:rPr>
        <w:lastRenderedPageBreak/>
        <w:t>附件</w:t>
      </w:r>
      <w:r>
        <w:rPr>
          <w:rFonts w:ascii="仿宋_GB2312" w:eastAsia="仿宋_GB2312" w:hAnsi="宋体" w:cs="宋体" w:hint="eastAsia"/>
          <w:kern w:val="0"/>
          <w:sz w:val="30"/>
          <w:szCs w:val="30"/>
        </w:rPr>
        <w:t>二</w:t>
      </w:r>
      <w:r w:rsidRPr="0000741A">
        <w:rPr>
          <w:rFonts w:ascii="仿宋_GB2312" w:eastAsia="仿宋_GB2312" w:hAnsi="宋体" w:cs="宋体" w:hint="eastAsia"/>
          <w:kern w:val="0"/>
          <w:sz w:val="30"/>
          <w:szCs w:val="30"/>
        </w:rPr>
        <w:t>：</w:t>
      </w:r>
    </w:p>
    <w:p w:rsidR="007E6E5A" w:rsidRPr="0000741A" w:rsidRDefault="007E6E5A" w:rsidP="007E6E5A">
      <w:pPr>
        <w:ind w:left="360"/>
        <w:rPr>
          <w:rFonts w:ascii="仿宋_GB2312" w:eastAsia="仿宋_GB2312" w:hAnsi="宋体" w:cs="宋体"/>
          <w:kern w:val="0"/>
          <w:sz w:val="30"/>
          <w:szCs w:val="30"/>
        </w:rPr>
      </w:pPr>
    </w:p>
    <w:p w:rsidR="007E6E5A" w:rsidRPr="00D2066B" w:rsidRDefault="007E6E5A" w:rsidP="00D2066B">
      <w:pPr>
        <w:spacing w:line="600" w:lineRule="exact"/>
        <w:ind w:left="357"/>
        <w:jc w:val="center"/>
        <w:rPr>
          <w:rFonts w:ascii="方正小标宋简体" w:eastAsia="方正小标宋简体" w:hAnsiTheme="majorEastAsia" w:cs="宋体"/>
          <w:b/>
          <w:kern w:val="0"/>
          <w:sz w:val="44"/>
          <w:szCs w:val="32"/>
        </w:rPr>
      </w:pPr>
      <w:r w:rsidRPr="00D2066B">
        <w:rPr>
          <w:rFonts w:ascii="方正小标宋简体" w:eastAsia="方正小标宋简体" w:hAnsiTheme="majorEastAsia" w:cs="宋体" w:hint="eastAsia"/>
          <w:b/>
          <w:kern w:val="0"/>
          <w:sz w:val="44"/>
          <w:szCs w:val="32"/>
        </w:rPr>
        <w:t>2016年武汉大学教职工素质拓展艺术</w:t>
      </w:r>
    </w:p>
    <w:p w:rsidR="007E6E5A" w:rsidRPr="00D2066B" w:rsidRDefault="007E6E5A" w:rsidP="00D2066B">
      <w:pPr>
        <w:spacing w:line="600" w:lineRule="exact"/>
        <w:ind w:left="357"/>
        <w:jc w:val="center"/>
        <w:rPr>
          <w:rFonts w:ascii="方正小标宋简体" w:eastAsia="方正小标宋简体" w:hAnsiTheme="majorEastAsia" w:cs="宋体"/>
          <w:b/>
          <w:kern w:val="0"/>
          <w:sz w:val="36"/>
        </w:rPr>
      </w:pPr>
      <w:r w:rsidRPr="00D2066B">
        <w:rPr>
          <w:rFonts w:ascii="方正小标宋简体" w:eastAsia="方正小标宋简体" w:hAnsiTheme="majorEastAsia" w:cs="宋体" w:hint="eastAsia"/>
          <w:b/>
          <w:kern w:val="0"/>
          <w:sz w:val="44"/>
          <w:szCs w:val="32"/>
        </w:rPr>
        <w:t>培训班报名表</w:t>
      </w:r>
    </w:p>
    <w:p w:rsidR="007E6E5A" w:rsidRPr="001E0C33" w:rsidRDefault="007E6E5A" w:rsidP="007E6E5A">
      <w:pPr>
        <w:rPr>
          <w:rFonts w:ascii="仿宋_GB2312" w:eastAsia="仿宋_GB2312" w:hAnsi="宋体" w:cs="宋体"/>
          <w:kern w:val="0"/>
          <w:sz w:val="32"/>
          <w:szCs w:val="30"/>
        </w:rPr>
      </w:pPr>
      <w:r w:rsidRPr="001E0C33">
        <w:rPr>
          <w:rFonts w:ascii="仿宋_GB2312" w:eastAsia="仿宋_GB2312" w:hAnsi="宋体" w:cs="宋体" w:hint="eastAsia"/>
          <w:kern w:val="0"/>
          <w:sz w:val="32"/>
          <w:szCs w:val="30"/>
        </w:rPr>
        <w:t>单位：</w:t>
      </w:r>
    </w:p>
    <w:tbl>
      <w:tblPr>
        <w:tblStyle w:val="a9"/>
        <w:tblW w:w="9213" w:type="dxa"/>
        <w:jc w:val="center"/>
        <w:tblLayout w:type="fixed"/>
        <w:tblLook w:val="04A0" w:firstRow="1" w:lastRow="0" w:firstColumn="1" w:lastColumn="0" w:noHBand="0" w:noVBand="1"/>
      </w:tblPr>
      <w:tblGrid>
        <w:gridCol w:w="454"/>
        <w:gridCol w:w="1985"/>
        <w:gridCol w:w="850"/>
        <w:gridCol w:w="1114"/>
        <w:gridCol w:w="1126"/>
        <w:gridCol w:w="1120"/>
        <w:gridCol w:w="2564"/>
      </w:tblGrid>
      <w:tr w:rsidR="007E6E5A" w:rsidRPr="0000741A" w:rsidTr="00954E7D">
        <w:trPr>
          <w:trHeight w:val="618"/>
          <w:jc w:val="center"/>
        </w:trPr>
        <w:tc>
          <w:tcPr>
            <w:tcW w:w="454" w:type="dxa"/>
            <w:tcBorders>
              <w:top w:val="single" w:sz="4" w:space="0" w:color="auto"/>
              <w:left w:val="single" w:sz="4" w:space="0" w:color="auto"/>
              <w:bottom w:val="single" w:sz="4" w:space="0" w:color="auto"/>
              <w:right w:val="single" w:sz="4" w:space="0" w:color="auto"/>
            </w:tcBorders>
            <w:vAlign w:val="center"/>
          </w:tcPr>
          <w:p w:rsidR="007E6E5A"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序</w:t>
            </w:r>
          </w:p>
          <w:p w:rsidR="00954E7D" w:rsidRPr="001E0C33" w:rsidRDefault="00954E7D" w:rsidP="00954E7D">
            <w:pPr>
              <w:widowControl/>
              <w:adjustRightInd w:val="0"/>
              <w:snapToGrid w:val="0"/>
              <w:spacing w:line="240" w:lineRule="atLeast"/>
              <w:jc w:val="center"/>
              <w:rPr>
                <w:rFonts w:ascii="仿宋_GB2312" w:eastAsia="仿宋_GB2312" w:hAnsi="宋体" w:cs="宋体"/>
                <w:sz w:val="32"/>
                <w:szCs w:val="32"/>
              </w:rPr>
            </w:pPr>
            <w:r>
              <w:rPr>
                <w:rFonts w:ascii="仿宋_GB2312" w:eastAsia="仿宋_GB2312" w:hAnsi="宋体" w:cs="宋体" w:hint="eastAsia"/>
                <w:sz w:val="32"/>
                <w:szCs w:val="32"/>
              </w:rPr>
              <w:t>号</w:t>
            </w:r>
          </w:p>
        </w:tc>
        <w:tc>
          <w:tcPr>
            <w:tcW w:w="1985"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培训班</w:t>
            </w:r>
          </w:p>
        </w:tc>
        <w:tc>
          <w:tcPr>
            <w:tcW w:w="850" w:type="dxa"/>
            <w:tcBorders>
              <w:top w:val="single" w:sz="4" w:space="0" w:color="auto"/>
              <w:left w:val="single" w:sz="4" w:space="0" w:color="auto"/>
              <w:bottom w:val="single" w:sz="4" w:space="0" w:color="auto"/>
              <w:right w:val="single" w:sz="4" w:space="0" w:color="auto"/>
            </w:tcBorders>
            <w:vAlign w:val="center"/>
            <w:hideMark/>
          </w:tcPr>
          <w:p w:rsidR="007E6E5A" w:rsidRPr="001E0C33"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序号</w:t>
            </w:r>
          </w:p>
        </w:tc>
        <w:tc>
          <w:tcPr>
            <w:tcW w:w="1114" w:type="dxa"/>
            <w:tcBorders>
              <w:top w:val="single" w:sz="4" w:space="0" w:color="auto"/>
              <w:left w:val="single" w:sz="4" w:space="0" w:color="auto"/>
              <w:bottom w:val="single" w:sz="4" w:space="0" w:color="auto"/>
              <w:right w:val="single" w:sz="4" w:space="0" w:color="auto"/>
            </w:tcBorders>
            <w:vAlign w:val="center"/>
            <w:hideMark/>
          </w:tcPr>
          <w:p w:rsidR="007E6E5A" w:rsidRPr="001E0C33"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姓名</w:t>
            </w:r>
          </w:p>
        </w:tc>
        <w:tc>
          <w:tcPr>
            <w:tcW w:w="1126" w:type="dxa"/>
            <w:tcBorders>
              <w:top w:val="single" w:sz="4" w:space="0" w:color="auto"/>
              <w:left w:val="single" w:sz="4" w:space="0" w:color="auto"/>
              <w:bottom w:val="single" w:sz="4" w:space="0" w:color="auto"/>
              <w:right w:val="single" w:sz="4" w:space="0" w:color="auto"/>
            </w:tcBorders>
            <w:vAlign w:val="center"/>
            <w:hideMark/>
          </w:tcPr>
          <w:p w:rsidR="007E6E5A" w:rsidRPr="001E0C33"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性别</w:t>
            </w:r>
          </w:p>
        </w:tc>
        <w:tc>
          <w:tcPr>
            <w:tcW w:w="1120" w:type="dxa"/>
            <w:tcBorders>
              <w:top w:val="single" w:sz="4" w:space="0" w:color="auto"/>
              <w:left w:val="single" w:sz="4" w:space="0" w:color="auto"/>
              <w:bottom w:val="single" w:sz="4" w:space="0" w:color="auto"/>
              <w:right w:val="single" w:sz="4" w:space="0" w:color="auto"/>
            </w:tcBorders>
            <w:vAlign w:val="center"/>
            <w:hideMark/>
          </w:tcPr>
          <w:p w:rsidR="007E6E5A" w:rsidRPr="001E0C33"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年龄</w:t>
            </w:r>
          </w:p>
        </w:tc>
        <w:tc>
          <w:tcPr>
            <w:tcW w:w="2564" w:type="dxa"/>
            <w:tcBorders>
              <w:top w:val="single" w:sz="4" w:space="0" w:color="auto"/>
              <w:left w:val="single" w:sz="4" w:space="0" w:color="auto"/>
              <w:bottom w:val="single" w:sz="4" w:space="0" w:color="auto"/>
              <w:right w:val="single" w:sz="4" w:space="0" w:color="auto"/>
            </w:tcBorders>
            <w:vAlign w:val="center"/>
            <w:hideMark/>
          </w:tcPr>
          <w:p w:rsidR="007E6E5A" w:rsidRPr="001E0C33" w:rsidRDefault="007E6E5A" w:rsidP="00954E7D">
            <w:pPr>
              <w:widowControl/>
              <w:adjustRightInd w:val="0"/>
              <w:snapToGrid w:val="0"/>
              <w:spacing w:line="240" w:lineRule="atLeast"/>
              <w:jc w:val="center"/>
              <w:rPr>
                <w:rFonts w:ascii="仿宋_GB2312" w:eastAsia="仿宋_GB2312" w:hAnsi="宋体" w:cs="宋体"/>
                <w:sz w:val="32"/>
                <w:szCs w:val="32"/>
              </w:rPr>
            </w:pPr>
            <w:r w:rsidRPr="001E0C33">
              <w:rPr>
                <w:rFonts w:ascii="仿宋_GB2312" w:eastAsia="仿宋_GB2312" w:hAnsi="宋体" w:cs="宋体" w:hint="eastAsia"/>
                <w:sz w:val="32"/>
                <w:szCs w:val="32"/>
              </w:rPr>
              <w:t>联系方式</w:t>
            </w:r>
          </w:p>
        </w:tc>
      </w:tr>
      <w:tr w:rsidR="007E6E5A" w:rsidRPr="0000741A" w:rsidTr="00954E7D">
        <w:trPr>
          <w:trHeight w:val="618"/>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形体</w:t>
            </w:r>
            <w:proofErr w:type="gramStart"/>
            <w:r w:rsidRPr="001E0C33">
              <w:rPr>
                <w:rFonts w:ascii="仿宋_GB2312" w:eastAsia="仿宋_GB2312" w:hAnsi="宋体" w:cs="宋体" w:hint="eastAsia"/>
                <w:sz w:val="32"/>
                <w:szCs w:val="32"/>
              </w:rPr>
              <w:t>塑身班</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1</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566"/>
          <w:jc w:val="center"/>
        </w:trPr>
        <w:tc>
          <w:tcPr>
            <w:tcW w:w="454"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2</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618"/>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民族舞蹈班</w:t>
            </w: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1</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584"/>
          <w:jc w:val="center"/>
        </w:trPr>
        <w:tc>
          <w:tcPr>
            <w:tcW w:w="454"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2</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582"/>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3</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数码摄影班</w:t>
            </w: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1</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601"/>
          <w:jc w:val="center"/>
        </w:trPr>
        <w:tc>
          <w:tcPr>
            <w:tcW w:w="454"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2</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618"/>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proofErr w:type="gramStart"/>
            <w:r w:rsidRPr="001E0C33">
              <w:rPr>
                <w:rFonts w:ascii="仿宋_GB2312" w:eastAsia="仿宋_GB2312" w:hAnsi="宋体" w:cs="宋体" w:hint="eastAsia"/>
                <w:sz w:val="32"/>
                <w:szCs w:val="32"/>
              </w:rPr>
              <w:t>葫芦丝班</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1</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582"/>
          <w:jc w:val="center"/>
        </w:trPr>
        <w:tc>
          <w:tcPr>
            <w:tcW w:w="454"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ind w:left="360"/>
              <w:jc w:val="center"/>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2</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954E7D">
        <w:trPr>
          <w:trHeight w:val="618"/>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E6E5A" w:rsidRPr="001E0C33" w:rsidRDefault="007E6E5A" w:rsidP="00954E7D">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竹笛班</w:t>
            </w: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1</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D3533E">
        <w:trPr>
          <w:trHeight w:val="516"/>
          <w:jc w:val="center"/>
        </w:trPr>
        <w:tc>
          <w:tcPr>
            <w:tcW w:w="454"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3533E">
            <w:pPr>
              <w:widowControl/>
              <w:ind w:left="360"/>
              <w:jc w:val="center"/>
              <w:rPr>
                <w:rFonts w:ascii="仿宋_GB2312" w:eastAsia="仿宋_GB2312" w:hAnsi="宋体" w:cs="宋体"/>
                <w:sz w:val="32"/>
                <w:szCs w:val="3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3533E">
            <w:pPr>
              <w:widowControl/>
              <w:ind w:left="360"/>
              <w:jc w:val="center"/>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sz w:val="32"/>
                <w:szCs w:val="32"/>
              </w:rPr>
              <w:t>2</w:t>
            </w:r>
          </w:p>
        </w:tc>
        <w:tc>
          <w:tcPr>
            <w:tcW w:w="111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6"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120"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256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bl>
    <w:p w:rsidR="007E6E5A" w:rsidRDefault="007E6E5A" w:rsidP="007E6E5A">
      <w:pPr>
        <w:ind w:firstLineChars="620" w:firstLine="1984"/>
        <w:rPr>
          <w:rFonts w:ascii="仿宋_GB2312" w:eastAsia="仿宋_GB2312" w:hAnsi="宋体" w:cs="宋体"/>
          <w:kern w:val="0"/>
          <w:sz w:val="32"/>
          <w:szCs w:val="30"/>
        </w:rPr>
      </w:pPr>
    </w:p>
    <w:p w:rsidR="007E6E5A" w:rsidRPr="001E0C33" w:rsidRDefault="007E6E5A" w:rsidP="007E6E5A">
      <w:pPr>
        <w:ind w:firstLineChars="620" w:firstLine="1984"/>
        <w:rPr>
          <w:rFonts w:ascii="仿宋_GB2312" w:eastAsia="仿宋_GB2312" w:hAnsi="宋体" w:cs="宋体"/>
          <w:kern w:val="0"/>
          <w:sz w:val="32"/>
          <w:szCs w:val="30"/>
        </w:rPr>
      </w:pPr>
      <w:r w:rsidRPr="001E0C33">
        <w:rPr>
          <w:rFonts w:ascii="仿宋_GB2312" w:eastAsia="仿宋_GB2312" w:hAnsi="宋体" w:cs="宋体" w:hint="eastAsia"/>
          <w:kern w:val="0"/>
          <w:sz w:val="32"/>
          <w:szCs w:val="30"/>
        </w:rPr>
        <w:t>单位盖章</w:t>
      </w:r>
    </w:p>
    <w:p w:rsidR="007E6E5A" w:rsidRPr="0000741A" w:rsidRDefault="007E6E5A" w:rsidP="007E6E5A">
      <w:pPr>
        <w:ind w:left="360" w:firstLineChars="620" w:firstLine="1984"/>
        <w:rPr>
          <w:rFonts w:ascii="仿宋_GB2312" w:eastAsia="仿宋_GB2312" w:hAnsi="宋体" w:cs="宋体"/>
          <w:kern w:val="0"/>
          <w:sz w:val="30"/>
          <w:szCs w:val="30"/>
        </w:rPr>
      </w:pPr>
      <w:r w:rsidRPr="001E0C33">
        <w:rPr>
          <w:rFonts w:ascii="仿宋_GB2312" w:eastAsia="仿宋_GB2312" w:hAnsi="宋体" w:cs="宋体" w:hint="eastAsia"/>
          <w:kern w:val="0"/>
          <w:sz w:val="32"/>
          <w:szCs w:val="30"/>
        </w:rPr>
        <w:t>二级工会主席签字：</w:t>
      </w:r>
    </w:p>
    <w:p w:rsidR="007E6E5A" w:rsidRPr="0000741A" w:rsidRDefault="007E6E5A" w:rsidP="007E6E5A">
      <w:pPr>
        <w:ind w:left="360" w:firstLineChars="620" w:firstLine="1860"/>
        <w:rPr>
          <w:rFonts w:ascii="仿宋_GB2312" w:eastAsia="仿宋_GB2312" w:hAnsi="宋体" w:cs="宋体"/>
          <w:kern w:val="0"/>
          <w:sz w:val="30"/>
          <w:szCs w:val="30"/>
        </w:rPr>
      </w:pPr>
    </w:p>
    <w:p w:rsidR="007E6E5A" w:rsidRPr="001E0C33" w:rsidRDefault="007E6E5A" w:rsidP="007E6E5A">
      <w:pPr>
        <w:ind w:leftChars="171" w:left="359" w:firstLineChars="820" w:firstLine="2624"/>
        <w:rPr>
          <w:kern w:val="0"/>
          <w:sz w:val="32"/>
        </w:rPr>
      </w:pPr>
      <w:r w:rsidRPr="001E0C33">
        <w:rPr>
          <w:rFonts w:hint="eastAsia"/>
          <w:kern w:val="0"/>
          <w:sz w:val="32"/>
        </w:rPr>
        <w:t>年</w:t>
      </w:r>
      <w:r>
        <w:rPr>
          <w:rFonts w:hint="eastAsia"/>
          <w:kern w:val="0"/>
          <w:sz w:val="32"/>
        </w:rPr>
        <w:t xml:space="preserve">    </w:t>
      </w:r>
      <w:r w:rsidRPr="001E0C33">
        <w:rPr>
          <w:rFonts w:hint="eastAsia"/>
          <w:kern w:val="0"/>
          <w:sz w:val="32"/>
        </w:rPr>
        <w:t>月</w:t>
      </w:r>
      <w:r>
        <w:rPr>
          <w:rFonts w:hint="eastAsia"/>
          <w:kern w:val="0"/>
          <w:sz w:val="32"/>
        </w:rPr>
        <w:t xml:space="preserve">    </w:t>
      </w:r>
      <w:r w:rsidRPr="001E0C33">
        <w:rPr>
          <w:rFonts w:hint="eastAsia"/>
          <w:kern w:val="0"/>
          <w:sz w:val="32"/>
        </w:rPr>
        <w:t>日</w:t>
      </w:r>
    </w:p>
    <w:p w:rsidR="007E6E5A" w:rsidRDefault="007E6E5A" w:rsidP="007E6E5A">
      <w:pPr>
        <w:rPr>
          <w:rFonts w:ascii="仿宋_GB2312" w:eastAsia="仿宋_GB2312" w:hAnsi="宋体" w:cs="宋体"/>
          <w:kern w:val="0"/>
          <w:sz w:val="32"/>
          <w:szCs w:val="30"/>
        </w:rPr>
        <w:sectPr w:rsidR="007E6E5A" w:rsidSect="00C6199B">
          <w:pgSz w:w="11906" w:h="16838"/>
          <w:pgMar w:top="1440" w:right="1800" w:bottom="1440" w:left="1800" w:header="851" w:footer="992" w:gutter="0"/>
          <w:cols w:space="425"/>
          <w:docGrid w:type="lines" w:linePitch="312"/>
        </w:sectPr>
      </w:pPr>
    </w:p>
    <w:p w:rsidR="007E6E5A" w:rsidRPr="001E0C33" w:rsidRDefault="007E6E5A" w:rsidP="007E6E5A">
      <w:pPr>
        <w:rPr>
          <w:rFonts w:ascii="仿宋_GB2312" w:eastAsia="仿宋_GB2312" w:hAnsi="宋体" w:cs="宋体"/>
          <w:kern w:val="0"/>
          <w:sz w:val="32"/>
          <w:szCs w:val="30"/>
        </w:rPr>
      </w:pPr>
      <w:r w:rsidRPr="001E0C33">
        <w:rPr>
          <w:rFonts w:ascii="仿宋_GB2312" w:eastAsia="仿宋_GB2312" w:hAnsi="宋体" w:cs="宋体" w:hint="eastAsia"/>
          <w:kern w:val="0"/>
          <w:sz w:val="32"/>
          <w:szCs w:val="30"/>
        </w:rPr>
        <w:lastRenderedPageBreak/>
        <w:t>附件三：</w:t>
      </w:r>
    </w:p>
    <w:p w:rsidR="007E6E5A" w:rsidRPr="00D2066B" w:rsidRDefault="007E6E5A" w:rsidP="00D2066B">
      <w:pPr>
        <w:spacing w:line="600" w:lineRule="exact"/>
        <w:ind w:left="357"/>
        <w:jc w:val="center"/>
        <w:rPr>
          <w:rFonts w:ascii="方正小标宋简体" w:eastAsia="方正小标宋简体" w:hAnsiTheme="majorEastAsia" w:cs="宋体"/>
          <w:b/>
          <w:kern w:val="0"/>
          <w:sz w:val="44"/>
          <w:szCs w:val="32"/>
        </w:rPr>
      </w:pPr>
      <w:r w:rsidRPr="00D2066B">
        <w:rPr>
          <w:rFonts w:ascii="方正小标宋简体" w:eastAsia="方正小标宋简体" w:hAnsiTheme="majorEastAsia" w:cs="宋体" w:hint="eastAsia"/>
          <w:b/>
          <w:kern w:val="0"/>
          <w:sz w:val="44"/>
          <w:szCs w:val="32"/>
        </w:rPr>
        <w:t>2016年武汉大学民族小乐队培训班</w:t>
      </w:r>
    </w:p>
    <w:p w:rsidR="007E6E5A" w:rsidRPr="00D2066B" w:rsidRDefault="007E6E5A" w:rsidP="00D2066B">
      <w:pPr>
        <w:spacing w:line="600" w:lineRule="exact"/>
        <w:ind w:left="357"/>
        <w:jc w:val="center"/>
        <w:rPr>
          <w:rFonts w:ascii="方正小标宋简体" w:eastAsia="方正小标宋简体" w:hAnsiTheme="majorEastAsia" w:cs="宋体"/>
          <w:b/>
          <w:kern w:val="0"/>
          <w:sz w:val="36"/>
        </w:rPr>
      </w:pPr>
      <w:r w:rsidRPr="00D2066B">
        <w:rPr>
          <w:rFonts w:ascii="方正小标宋简体" w:eastAsia="方正小标宋简体" w:hAnsiTheme="majorEastAsia" w:cs="宋体" w:hint="eastAsia"/>
          <w:b/>
          <w:kern w:val="0"/>
          <w:sz w:val="44"/>
          <w:szCs w:val="32"/>
        </w:rPr>
        <w:t>报名表</w:t>
      </w:r>
    </w:p>
    <w:p w:rsidR="007E6E5A" w:rsidRPr="001E0C33" w:rsidRDefault="007E6E5A" w:rsidP="007E6E5A">
      <w:pPr>
        <w:rPr>
          <w:rFonts w:ascii="仿宋_GB2312" w:eastAsia="仿宋_GB2312" w:hAnsi="宋体" w:cs="宋体"/>
          <w:kern w:val="0"/>
          <w:sz w:val="32"/>
          <w:szCs w:val="30"/>
        </w:rPr>
      </w:pPr>
      <w:r w:rsidRPr="001E0C33">
        <w:rPr>
          <w:rFonts w:ascii="仿宋_GB2312" w:eastAsia="仿宋_GB2312" w:hAnsi="宋体" w:cs="宋体" w:hint="eastAsia"/>
          <w:kern w:val="0"/>
          <w:sz w:val="32"/>
          <w:szCs w:val="30"/>
        </w:rPr>
        <w:t>单位：</w:t>
      </w:r>
    </w:p>
    <w:tbl>
      <w:tblPr>
        <w:tblStyle w:val="a9"/>
        <w:tblW w:w="8618" w:type="dxa"/>
        <w:jc w:val="center"/>
        <w:tblInd w:w="-255" w:type="dxa"/>
        <w:tblLayout w:type="fixed"/>
        <w:tblLook w:val="04A0" w:firstRow="1" w:lastRow="0" w:firstColumn="1" w:lastColumn="0" w:noHBand="0" w:noVBand="1"/>
      </w:tblPr>
      <w:tblGrid>
        <w:gridCol w:w="993"/>
        <w:gridCol w:w="1134"/>
        <w:gridCol w:w="1134"/>
        <w:gridCol w:w="992"/>
        <w:gridCol w:w="1843"/>
        <w:gridCol w:w="1559"/>
        <w:gridCol w:w="963"/>
      </w:tblGrid>
      <w:tr w:rsidR="007E6E5A" w:rsidRPr="0000741A" w:rsidTr="00D2066B">
        <w:trPr>
          <w:trHeight w:val="618"/>
          <w:jc w:val="center"/>
        </w:trPr>
        <w:tc>
          <w:tcPr>
            <w:tcW w:w="99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序</w:t>
            </w:r>
            <w:r w:rsidR="00D2066B">
              <w:rPr>
                <w:rFonts w:ascii="仿宋_GB2312" w:eastAsia="仿宋_GB2312" w:hAnsi="宋体" w:cs="宋体" w:hint="eastAsia"/>
                <w:sz w:val="32"/>
                <w:szCs w:val="32"/>
              </w:rPr>
              <w:t>号</w:t>
            </w: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姓名</w:t>
            </w:r>
          </w:p>
        </w:tc>
        <w:tc>
          <w:tcPr>
            <w:tcW w:w="1134"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性别</w:t>
            </w:r>
          </w:p>
        </w:tc>
        <w:tc>
          <w:tcPr>
            <w:tcW w:w="992"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年龄</w:t>
            </w:r>
          </w:p>
        </w:tc>
        <w:tc>
          <w:tcPr>
            <w:tcW w:w="1843"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联系方式</w:t>
            </w:r>
          </w:p>
        </w:tc>
        <w:tc>
          <w:tcPr>
            <w:tcW w:w="1559" w:type="dxa"/>
            <w:tcBorders>
              <w:top w:val="single" w:sz="4" w:space="0" w:color="auto"/>
              <w:left w:val="single" w:sz="4" w:space="0" w:color="auto"/>
              <w:bottom w:val="single" w:sz="4" w:space="0" w:color="auto"/>
              <w:right w:val="single" w:sz="4" w:space="0" w:color="auto"/>
            </w:tcBorders>
            <w:hideMark/>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乐器种类</w:t>
            </w:r>
          </w:p>
        </w:tc>
        <w:tc>
          <w:tcPr>
            <w:tcW w:w="96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备注</w:t>
            </w:r>
          </w:p>
        </w:tc>
      </w:tr>
      <w:tr w:rsidR="007E6E5A" w:rsidRPr="0000741A" w:rsidTr="00D2066B">
        <w:trPr>
          <w:trHeight w:val="602"/>
          <w:jc w:val="center"/>
        </w:trPr>
        <w:tc>
          <w:tcPr>
            <w:tcW w:w="993"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2066B">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1</w:t>
            </w: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92"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6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D2066B">
        <w:trPr>
          <w:trHeight w:val="466"/>
          <w:jc w:val="center"/>
        </w:trPr>
        <w:tc>
          <w:tcPr>
            <w:tcW w:w="993"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2066B">
            <w:pPr>
              <w:jc w:val="center"/>
              <w:rPr>
                <w:rFonts w:ascii="仿宋_GB2312" w:eastAsia="仿宋_GB2312" w:hAnsi="宋体" w:cs="宋体"/>
                <w:sz w:val="32"/>
                <w:szCs w:val="32"/>
              </w:rPr>
            </w:pPr>
            <w:r w:rsidRPr="001E0C33">
              <w:rPr>
                <w:rFonts w:ascii="仿宋_GB2312" w:eastAsia="仿宋_GB2312" w:hAnsi="宋体" w:cs="宋体" w:hint="eastAsia"/>
                <w:sz w:val="32"/>
                <w:szCs w:val="32"/>
              </w:rPr>
              <w:t>2</w:t>
            </w:r>
          </w:p>
        </w:tc>
        <w:tc>
          <w:tcPr>
            <w:tcW w:w="1134"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3533E">
            <w:pPr>
              <w:widowControl/>
              <w:rPr>
                <w:rFonts w:ascii="仿宋_GB2312" w:eastAsia="仿宋_GB2312" w:hAnsi="宋体" w:cs="宋体"/>
                <w:sz w:val="32"/>
                <w:szCs w:val="32"/>
              </w:rPr>
            </w:pP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92"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6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RPr="0000741A" w:rsidTr="00D2066B">
        <w:trPr>
          <w:trHeight w:val="649"/>
          <w:jc w:val="center"/>
        </w:trPr>
        <w:tc>
          <w:tcPr>
            <w:tcW w:w="993"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2066B">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3</w:t>
            </w: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92"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63" w:type="dxa"/>
            <w:tcBorders>
              <w:top w:val="single" w:sz="4" w:space="0" w:color="auto"/>
              <w:left w:val="single" w:sz="4" w:space="0" w:color="auto"/>
              <w:right w:val="single" w:sz="4" w:space="0" w:color="auto"/>
            </w:tcBorders>
          </w:tcPr>
          <w:p w:rsidR="007E6E5A" w:rsidRPr="001E0C33" w:rsidRDefault="007E6E5A" w:rsidP="00D3533E">
            <w:pPr>
              <w:widowControl/>
              <w:rPr>
                <w:rFonts w:ascii="仿宋_GB2312" w:eastAsia="仿宋_GB2312" w:hAnsi="宋体" w:cs="宋体"/>
                <w:sz w:val="32"/>
                <w:szCs w:val="32"/>
              </w:rPr>
            </w:pPr>
          </w:p>
        </w:tc>
      </w:tr>
      <w:tr w:rsidR="007E6E5A" w:rsidRPr="0000741A" w:rsidTr="00D2066B">
        <w:trPr>
          <w:trHeight w:val="550"/>
          <w:jc w:val="center"/>
        </w:trPr>
        <w:tc>
          <w:tcPr>
            <w:tcW w:w="993"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2066B">
            <w:pPr>
              <w:jc w:val="center"/>
              <w:rPr>
                <w:rFonts w:ascii="仿宋_GB2312" w:eastAsia="仿宋_GB2312" w:hAnsi="宋体" w:cs="宋体"/>
                <w:sz w:val="32"/>
                <w:szCs w:val="32"/>
              </w:rPr>
            </w:pPr>
            <w:r w:rsidRPr="001E0C33">
              <w:rPr>
                <w:rFonts w:ascii="仿宋_GB2312" w:eastAsia="仿宋_GB2312" w:hAnsi="宋体" w:cs="宋体" w:hint="eastAsia"/>
                <w:sz w:val="32"/>
                <w:szCs w:val="32"/>
              </w:rPr>
              <w:t>4</w:t>
            </w: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92"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63" w:type="dxa"/>
            <w:tcBorders>
              <w:left w:val="single" w:sz="4" w:space="0" w:color="auto"/>
              <w:bottom w:val="single" w:sz="4" w:space="0" w:color="auto"/>
              <w:right w:val="single" w:sz="4" w:space="0" w:color="auto"/>
            </w:tcBorders>
          </w:tcPr>
          <w:p w:rsidR="007E6E5A" w:rsidRPr="001E0C33" w:rsidRDefault="007E6E5A" w:rsidP="00D3533E">
            <w:pPr>
              <w:rPr>
                <w:rFonts w:ascii="仿宋_GB2312" w:eastAsia="仿宋_GB2312" w:hAnsi="宋体" w:cs="宋体"/>
                <w:sz w:val="32"/>
                <w:szCs w:val="32"/>
              </w:rPr>
            </w:pPr>
          </w:p>
        </w:tc>
      </w:tr>
      <w:tr w:rsidR="007E6E5A" w:rsidRPr="0000741A" w:rsidTr="00D2066B">
        <w:trPr>
          <w:trHeight w:val="517"/>
          <w:jc w:val="center"/>
        </w:trPr>
        <w:tc>
          <w:tcPr>
            <w:tcW w:w="993" w:type="dxa"/>
            <w:tcBorders>
              <w:top w:val="single" w:sz="4" w:space="0" w:color="auto"/>
              <w:left w:val="single" w:sz="4" w:space="0" w:color="auto"/>
              <w:bottom w:val="single" w:sz="4" w:space="0" w:color="auto"/>
              <w:right w:val="single" w:sz="4" w:space="0" w:color="auto"/>
            </w:tcBorders>
            <w:vAlign w:val="center"/>
          </w:tcPr>
          <w:p w:rsidR="007E6E5A" w:rsidRPr="001E0C33" w:rsidRDefault="007E6E5A" w:rsidP="00D2066B">
            <w:pPr>
              <w:widowControl/>
              <w:jc w:val="center"/>
              <w:rPr>
                <w:rFonts w:ascii="仿宋_GB2312" w:eastAsia="仿宋_GB2312" w:hAnsi="宋体" w:cs="宋体"/>
                <w:sz w:val="32"/>
                <w:szCs w:val="32"/>
              </w:rPr>
            </w:pPr>
            <w:r w:rsidRPr="001E0C33">
              <w:rPr>
                <w:rFonts w:ascii="仿宋_GB2312" w:eastAsia="仿宋_GB2312" w:hAnsi="宋体" w:cs="宋体" w:hint="eastAsia"/>
                <w:sz w:val="32"/>
                <w:szCs w:val="32"/>
              </w:rPr>
              <w:t>5</w:t>
            </w: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jc w:val="center"/>
              <w:rPr>
                <w:rFonts w:ascii="仿宋_GB2312" w:eastAsia="仿宋_GB2312" w:hAnsi="宋体" w:cs="宋体"/>
                <w:sz w:val="32"/>
                <w:szCs w:val="32"/>
              </w:rPr>
            </w:pPr>
          </w:p>
        </w:tc>
        <w:tc>
          <w:tcPr>
            <w:tcW w:w="1134"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92"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c>
          <w:tcPr>
            <w:tcW w:w="963" w:type="dxa"/>
            <w:tcBorders>
              <w:top w:val="single" w:sz="4" w:space="0" w:color="auto"/>
              <w:left w:val="single" w:sz="4" w:space="0" w:color="auto"/>
              <w:bottom w:val="single" w:sz="4" w:space="0" w:color="auto"/>
              <w:right w:val="single" w:sz="4" w:space="0" w:color="auto"/>
            </w:tcBorders>
          </w:tcPr>
          <w:p w:rsidR="007E6E5A" w:rsidRPr="001E0C33" w:rsidRDefault="007E6E5A" w:rsidP="00D3533E">
            <w:pPr>
              <w:widowControl/>
              <w:ind w:left="360"/>
              <w:jc w:val="center"/>
              <w:rPr>
                <w:rFonts w:ascii="仿宋_GB2312" w:eastAsia="仿宋_GB2312" w:hAnsi="宋体" w:cs="宋体"/>
                <w:sz w:val="32"/>
                <w:szCs w:val="32"/>
              </w:rPr>
            </w:pPr>
          </w:p>
        </w:tc>
      </w:tr>
      <w:tr w:rsidR="007E6E5A" w:rsidTr="00D2066B">
        <w:tblPrEx>
          <w:tblLook w:val="0000" w:firstRow="0" w:lastRow="0" w:firstColumn="0" w:lastColumn="0" w:noHBand="0" w:noVBand="0"/>
        </w:tblPrEx>
        <w:trPr>
          <w:trHeight w:val="1645"/>
          <w:jc w:val="center"/>
        </w:trPr>
        <w:tc>
          <w:tcPr>
            <w:tcW w:w="2127" w:type="dxa"/>
            <w:gridSpan w:val="2"/>
            <w:vAlign w:val="center"/>
          </w:tcPr>
          <w:p w:rsidR="007E6E5A" w:rsidRPr="001E0C33" w:rsidRDefault="007E6E5A" w:rsidP="00D2066B">
            <w:pPr>
              <w:jc w:val="center"/>
              <w:rPr>
                <w:rFonts w:ascii="仿宋_GB2312" w:eastAsia="仿宋_GB2312" w:hAnsi="宋体" w:cs="宋体"/>
                <w:sz w:val="32"/>
                <w:szCs w:val="32"/>
              </w:rPr>
            </w:pPr>
            <w:r w:rsidRPr="001E0C33">
              <w:rPr>
                <w:rFonts w:ascii="仿宋_GB2312" w:eastAsia="仿宋_GB2312" w:hAnsi="宋体" w:cs="宋体" w:hint="eastAsia"/>
                <w:sz w:val="32"/>
                <w:szCs w:val="32"/>
              </w:rPr>
              <w:t>说明</w:t>
            </w:r>
          </w:p>
        </w:tc>
        <w:tc>
          <w:tcPr>
            <w:tcW w:w="6491" w:type="dxa"/>
            <w:gridSpan w:val="5"/>
          </w:tcPr>
          <w:p w:rsidR="007E6E5A" w:rsidRDefault="007E6E5A" w:rsidP="00D2066B">
            <w:pPr>
              <w:spacing w:line="500" w:lineRule="exact"/>
              <w:jc w:val="left"/>
              <w:rPr>
                <w:rFonts w:ascii="仿宋_GB2312" w:eastAsia="仿宋_GB2312" w:hAnsi="宋体" w:cs="宋体"/>
                <w:sz w:val="32"/>
                <w:szCs w:val="32"/>
              </w:rPr>
            </w:pPr>
            <w:r w:rsidRPr="001E0C33">
              <w:rPr>
                <w:rFonts w:ascii="仿宋_GB2312" w:eastAsia="仿宋_GB2312" w:hAnsi="宋体" w:cs="宋体" w:hint="eastAsia"/>
                <w:sz w:val="32"/>
                <w:szCs w:val="32"/>
              </w:rPr>
              <w:t>1</w:t>
            </w:r>
            <w:r>
              <w:rPr>
                <w:rFonts w:ascii="仿宋_GB2312" w:eastAsia="仿宋_GB2312" w:hAnsi="宋体" w:cs="宋体" w:hint="eastAsia"/>
                <w:sz w:val="32"/>
                <w:szCs w:val="32"/>
              </w:rPr>
              <w:t>．</w:t>
            </w:r>
            <w:r w:rsidRPr="001E0C33">
              <w:rPr>
                <w:rFonts w:ascii="仿宋_GB2312" w:eastAsia="仿宋_GB2312" w:hAnsi="宋体" w:cs="宋体" w:hint="eastAsia"/>
                <w:sz w:val="32"/>
                <w:szCs w:val="32"/>
              </w:rPr>
              <w:t>民族小乐队培训班，是针对本单位有民族乐器演奏基础的教职工报名参加。</w:t>
            </w:r>
          </w:p>
          <w:p w:rsidR="007E6E5A" w:rsidRPr="001E0C33" w:rsidRDefault="007E6E5A" w:rsidP="00D2066B">
            <w:pPr>
              <w:spacing w:line="500" w:lineRule="exact"/>
              <w:jc w:val="left"/>
              <w:rPr>
                <w:rFonts w:ascii="仿宋_GB2312" w:eastAsia="仿宋_GB2312" w:hAnsi="宋体" w:cs="宋体"/>
                <w:sz w:val="32"/>
                <w:szCs w:val="32"/>
              </w:rPr>
            </w:pPr>
            <w:r w:rsidRPr="001E0C33">
              <w:rPr>
                <w:rFonts w:ascii="仿宋_GB2312" w:eastAsia="仿宋_GB2312" w:hAnsi="宋体" w:cs="宋体" w:hint="eastAsia"/>
                <w:sz w:val="32"/>
                <w:szCs w:val="32"/>
              </w:rPr>
              <w:t>2</w:t>
            </w:r>
            <w:r>
              <w:rPr>
                <w:rFonts w:ascii="仿宋_GB2312" w:eastAsia="仿宋_GB2312" w:hAnsi="宋体" w:cs="宋体" w:hint="eastAsia"/>
                <w:sz w:val="32"/>
                <w:szCs w:val="32"/>
              </w:rPr>
              <w:t>.</w:t>
            </w:r>
            <w:r w:rsidRPr="001E0C33">
              <w:rPr>
                <w:rFonts w:ascii="仿宋_GB2312" w:eastAsia="仿宋_GB2312" w:hAnsi="宋体" w:cs="宋体" w:hint="eastAsia"/>
                <w:sz w:val="32"/>
                <w:szCs w:val="32"/>
              </w:rPr>
              <w:t>报名人数不受限制。</w:t>
            </w:r>
          </w:p>
        </w:tc>
      </w:tr>
      <w:tr w:rsidR="007E6E5A" w:rsidTr="00D2066B">
        <w:tblPrEx>
          <w:tblLook w:val="0000" w:firstRow="0" w:lastRow="0" w:firstColumn="0" w:lastColumn="0" w:noHBand="0" w:noVBand="0"/>
        </w:tblPrEx>
        <w:trPr>
          <w:trHeight w:val="1965"/>
          <w:jc w:val="center"/>
        </w:trPr>
        <w:tc>
          <w:tcPr>
            <w:tcW w:w="2127" w:type="dxa"/>
            <w:gridSpan w:val="2"/>
            <w:vAlign w:val="center"/>
          </w:tcPr>
          <w:p w:rsidR="007E6E5A" w:rsidRPr="001E0C33" w:rsidRDefault="007E6E5A" w:rsidP="00D2066B">
            <w:pPr>
              <w:jc w:val="center"/>
              <w:rPr>
                <w:rFonts w:ascii="仿宋_GB2312" w:eastAsia="仿宋_GB2312" w:hAnsi="宋体" w:cs="宋体"/>
                <w:sz w:val="32"/>
                <w:szCs w:val="32"/>
              </w:rPr>
            </w:pPr>
            <w:r w:rsidRPr="001E0C33">
              <w:rPr>
                <w:rFonts w:ascii="仿宋_GB2312" w:eastAsia="仿宋_GB2312" w:hAnsi="宋体" w:cs="宋体" w:hint="eastAsia"/>
                <w:sz w:val="32"/>
                <w:szCs w:val="32"/>
              </w:rPr>
              <w:t>乐器种类</w:t>
            </w:r>
          </w:p>
        </w:tc>
        <w:tc>
          <w:tcPr>
            <w:tcW w:w="6491" w:type="dxa"/>
            <w:gridSpan w:val="5"/>
          </w:tcPr>
          <w:p w:rsidR="007E6E5A" w:rsidRPr="001E0C33" w:rsidRDefault="007E6E5A" w:rsidP="00D2066B">
            <w:pPr>
              <w:spacing w:line="500" w:lineRule="exact"/>
              <w:jc w:val="left"/>
              <w:rPr>
                <w:rFonts w:ascii="仿宋_GB2312" w:eastAsia="仿宋_GB2312" w:hAnsi="宋体" w:cs="宋体"/>
                <w:sz w:val="32"/>
                <w:szCs w:val="32"/>
              </w:rPr>
            </w:pPr>
            <w:r w:rsidRPr="00D2066B">
              <w:rPr>
                <w:rFonts w:ascii="仿宋_GB2312" w:eastAsia="仿宋_GB2312" w:hAnsi="宋体" w:cs="宋体"/>
                <w:b/>
                <w:sz w:val="32"/>
                <w:szCs w:val="32"/>
              </w:rPr>
              <w:t>弦乐组：</w:t>
            </w:r>
            <w:r w:rsidRPr="001E0C33">
              <w:rPr>
                <w:rFonts w:ascii="仿宋_GB2312" w:eastAsia="仿宋_GB2312" w:hAnsi="宋体" w:cs="宋体"/>
                <w:sz w:val="32"/>
                <w:szCs w:val="32"/>
              </w:rPr>
              <w:t xml:space="preserve"> 板胡、高胡、二胡、中胡、大胡、低胡、革胡、民族大提琴、低音提琴。 </w:t>
            </w:r>
          </w:p>
          <w:p w:rsidR="007E6E5A" w:rsidRPr="001E0C33" w:rsidRDefault="007E6E5A" w:rsidP="00D2066B">
            <w:pPr>
              <w:spacing w:line="500" w:lineRule="exact"/>
              <w:jc w:val="left"/>
              <w:rPr>
                <w:rFonts w:ascii="仿宋_GB2312" w:eastAsia="仿宋_GB2312" w:hAnsi="宋体" w:cs="宋体"/>
                <w:sz w:val="32"/>
                <w:szCs w:val="32"/>
              </w:rPr>
            </w:pPr>
            <w:r w:rsidRPr="001E0C33">
              <w:rPr>
                <w:rFonts w:ascii="仿宋_GB2312" w:eastAsia="仿宋_GB2312" w:hAnsi="宋体" w:cs="宋体"/>
                <w:sz w:val="32"/>
                <w:szCs w:val="32"/>
              </w:rPr>
              <w:t xml:space="preserve">管乐组： </w:t>
            </w:r>
            <w:r w:rsidRPr="001E0C33">
              <w:rPr>
                <w:rFonts w:ascii="仿宋_GB2312" w:eastAsia="仿宋_GB2312" w:hAnsi="宋体" w:cs="宋体" w:hint="eastAsia"/>
                <w:sz w:val="32"/>
                <w:szCs w:val="32"/>
              </w:rPr>
              <w:t>竹</w:t>
            </w:r>
            <w:r w:rsidRPr="001E0C33">
              <w:rPr>
                <w:rFonts w:ascii="仿宋_GB2312" w:eastAsia="仿宋_GB2312" w:hAnsi="宋体" w:cs="宋体"/>
                <w:sz w:val="32"/>
                <w:szCs w:val="32"/>
              </w:rPr>
              <w:t>笛，笙，唢呐，</w:t>
            </w:r>
            <w:r w:rsidRPr="001E0C33">
              <w:rPr>
                <w:rFonts w:ascii="仿宋_GB2312" w:eastAsia="仿宋_GB2312" w:hAnsi="宋体" w:cs="宋体" w:hint="eastAsia"/>
                <w:sz w:val="32"/>
                <w:szCs w:val="32"/>
              </w:rPr>
              <w:t>葫芦丝等</w:t>
            </w:r>
            <w:r w:rsidRPr="001E0C33">
              <w:rPr>
                <w:rFonts w:ascii="仿宋_GB2312" w:eastAsia="仿宋_GB2312" w:hAnsi="宋体" w:cs="宋体"/>
                <w:sz w:val="32"/>
                <w:szCs w:val="32"/>
              </w:rPr>
              <w:t xml:space="preserve">。 </w:t>
            </w:r>
          </w:p>
          <w:p w:rsidR="007E6E5A" w:rsidRPr="001E0C33" w:rsidRDefault="007E6E5A" w:rsidP="00D2066B">
            <w:pPr>
              <w:spacing w:line="500" w:lineRule="exact"/>
              <w:jc w:val="left"/>
              <w:rPr>
                <w:rFonts w:ascii="仿宋_GB2312" w:eastAsia="仿宋_GB2312" w:hAnsi="宋体" w:cs="宋体"/>
                <w:sz w:val="32"/>
                <w:szCs w:val="32"/>
              </w:rPr>
            </w:pPr>
            <w:r w:rsidRPr="00D2066B">
              <w:rPr>
                <w:rFonts w:ascii="仿宋_GB2312" w:eastAsia="仿宋_GB2312" w:hAnsi="宋体" w:cs="宋体"/>
                <w:b/>
                <w:sz w:val="32"/>
                <w:szCs w:val="32"/>
              </w:rPr>
              <w:t>弹拨乐组:</w:t>
            </w:r>
            <w:r w:rsidRPr="001E0C33">
              <w:rPr>
                <w:rFonts w:ascii="仿宋_GB2312" w:eastAsia="仿宋_GB2312" w:hAnsi="宋体" w:cs="宋体"/>
                <w:sz w:val="32"/>
                <w:szCs w:val="32"/>
              </w:rPr>
              <w:t xml:space="preserve"> 扬琴、古筝、柳琴、琵琶、中阮、大阮、三弦</w:t>
            </w:r>
            <w:r w:rsidRPr="001E0C33">
              <w:rPr>
                <w:rFonts w:ascii="仿宋_GB2312" w:eastAsia="仿宋_GB2312" w:hAnsi="宋体" w:cs="宋体" w:hint="eastAsia"/>
                <w:sz w:val="32"/>
                <w:szCs w:val="32"/>
              </w:rPr>
              <w:t>等</w:t>
            </w:r>
            <w:r w:rsidRPr="001E0C33">
              <w:rPr>
                <w:rFonts w:ascii="仿宋_GB2312" w:eastAsia="仿宋_GB2312" w:hAnsi="宋体" w:cs="宋体"/>
                <w:sz w:val="32"/>
                <w:szCs w:val="32"/>
              </w:rPr>
              <w:t xml:space="preserve">。 </w:t>
            </w:r>
          </w:p>
          <w:p w:rsidR="007E6E5A" w:rsidRPr="001E0C33" w:rsidRDefault="007E6E5A" w:rsidP="00D2066B">
            <w:pPr>
              <w:spacing w:line="500" w:lineRule="exact"/>
              <w:jc w:val="left"/>
              <w:rPr>
                <w:rFonts w:ascii="仿宋_GB2312" w:eastAsia="仿宋_GB2312" w:hAnsi="宋体" w:cs="宋体"/>
                <w:sz w:val="32"/>
                <w:szCs w:val="32"/>
              </w:rPr>
            </w:pPr>
            <w:r w:rsidRPr="00D2066B">
              <w:rPr>
                <w:rFonts w:ascii="仿宋_GB2312" w:eastAsia="仿宋_GB2312" w:hAnsi="宋体" w:cs="宋体"/>
                <w:b/>
                <w:sz w:val="32"/>
                <w:szCs w:val="32"/>
              </w:rPr>
              <w:t>打击乐组：</w:t>
            </w:r>
            <w:r w:rsidRPr="001E0C33">
              <w:rPr>
                <w:rFonts w:ascii="仿宋_GB2312" w:eastAsia="仿宋_GB2312" w:hAnsi="宋体" w:cs="宋体"/>
                <w:sz w:val="32"/>
                <w:szCs w:val="32"/>
              </w:rPr>
              <w:t xml:space="preserve"> 民族定音鼓、</w:t>
            </w:r>
            <w:r w:rsidRPr="001E0C33">
              <w:rPr>
                <w:rFonts w:ascii="仿宋_GB2312" w:eastAsia="仿宋_GB2312" w:hAnsi="宋体" w:cs="宋体" w:hint="eastAsia"/>
                <w:sz w:val="32"/>
                <w:szCs w:val="32"/>
              </w:rPr>
              <w:t>花盆鼓、</w:t>
            </w:r>
            <w:r w:rsidRPr="001E0C33">
              <w:rPr>
                <w:rFonts w:ascii="仿宋_GB2312" w:eastAsia="仿宋_GB2312" w:hAnsi="宋体" w:cs="宋体"/>
                <w:sz w:val="32"/>
                <w:szCs w:val="32"/>
              </w:rPr>
              <w:t>小堂鼓、大</w:t>
            </w:r>
            <w:r w:rsidRPr="001E0C33">
              <w:rPr>
                <w:rFonts w:ascii="仿宋_GB2312" w:eastAsia="仿宋_GB2312" w:hAnsi="宋体" w:cs="宋体" w:hint="eastAsia"/>
                <w:sz w:val="32"/>
                <w:szCs w:val="32"/>
              </w:rPr>
              <w:t>、</w:t>
            </w:r>
            <w:r w:rsidRPr="001E0C33">
              <w:rPr>
                <w:rFonts w:ascii="仿宋_GB2312" w:eastAsia="仿宋_GB2312" w:hAnsi="宋体" w:cs="宋体"/>
                <w:sz w:val="32"/>
                <w:szCs w:val="32"/>
              </w:rPr>
              <w:t>小锣，云锣、响</w:t>
            </w:r>
            <w:r w:rsidRPr="001E0C33">
              <w:rPr>
                <w:rFonts w:ascii="仿宋_GB2312" w:eastAsia="仿宋_GB2312" w:hAnsi="宋体" w:cs="宋体" w:hint="eastAsia"/>
                <w:sz w:val="32"/>
                <w:szCs w:val="32"/>
              </w:rPr>
              <w:t>板等</w:t>
            </w:r>
          </w:p>
        </w:tc>
      </w:tr>
    </w:tbl>
    <w:p w:rsidR="00D2066B" w:rsidRDefault="00D2066B" w:rsidP="00D2066B">
      <w:pPr>
        <w:ind w:firstLineChars="1150" w:firstLine="3680"/>
        <w:rPr>
          <w:rFonts w:ascii="仿宋_GB2312" w:eastAsia="仿宋_GB2312" w:hAnsi="宋体" w:cs="宋体"/>
          <w:kern w:val="0"/>
          <w:sz w:val="32"/>
          <w:szCs w:val="30"/>
        </w:rPr>
      </w:pPr>
    </w:p>
    <w:p w:rsidR="007E6E5A" w:rsidRPr="001E0C33" w:rsidRDefault="007E6E5A" w:rsidP="00D2066B">
      <w:pPr>
        <w:ind w:firstLineChars="1150" w:firstLine="3680"/>
        <w:rPr>
          <w:rFonts w:ascii="仿宋_GB2312" w:eastAsia="仿宋_GB2312" w:hAnsi="宋体" w:cs="宋体"/>
          <w:kern w:val="0"/>
          <w:sz w:val="28"/>
        </w:rPr>
      </w:pPr>
      <w:r w:rsidRPr="001E0C33">
        <w:rPr>
          <w:rFonts w:ascii="仿宋_GB2312" w:eastAsia="仿宋_GB2312" w:hAnsi="宋体" w:cs="宋体" w:hint="eastAsia"/>
          <w:kern w:val="0"/>
          <w:sz w:val="32"/>
          <w:szCs w:val="30"/>
        </w:rPr>
        <w:t>单位盖章</w:t>
      </w:r>
    </w:p>
    <w:p w:rsidR="007E6E5A" w:rsidRDefault="007E6E5A" w:rsidP="007E6E5A">
      <w:pPr>
        <w:ind w:left="360" w:firstLineChars="1063" w:firstLine="3402"/>
        <w:rPr>
          <w:rFonts w:ascii="仿宋_GB2312" w:eastAsia="仿宋_GB2312" w:hAnsi="宋体" w:cs="宋体"/>
          <w:kern w:val="0"/>
          <w:sz w:val="32"/>
          <w:szCs w:val="32"/>
        </w:rPr>
      </w:pPr>
      <w:r w:rsidRPr="001E0C33">
        <w:rPr>
          <w:rFonts w:ascii="仿宋_GB2312" w:eastAsia="仿宋_GB2312" w:hAnsi="宋体" w:cs="宋体" w:hint="eastAsia"/>
          <w:kern w:val="0"/>
          <w:sz w:val="32"/>
          <w:szCs w:val="32"/>
        </w:rPr>
        <w:t>二级工会主席签字：</w:t>
      </w:r>
    </w:p>
    <w:p w:rsidR="00FF1B99" w:rsidRPr="00D2066B" w:rsidRDefault="007E6E5A" w:rsidP="00D2066B">
      <w:pPr>
        <w:ind w:firstLineChars="1250" w:firstLine="4000"/>
        <w:rPr>
          <w:rFonts w:ascii="仿宋_GB2312" w:eastAsia="仿宋_GB2312" w:hAnsi="宋体" w:cs="宋体"/>
          <w:kern w:val="0"/>
          <w:sz w:val="32"/>
          <w:szCs w:val="32"/>
        </w:rPr>
      </w:pPr>
      <w:r w:rsidRPr="001E0C33">
        <w:rPr>
          <w:rFonts w:hint="eastAsia"/>
          <w:kern w:val="0"/>
          <w:sz w:val="32"/>
          <w:szCs w:val="32"/>
        </w:rPr>
        <w:t>年</w:t>
      </w:r>
      <w:r>
        <w:rPr>
          <w:rFonts w:hint="eastAsia"/>
          <w:kern w:val="0"/>
          <w:sz w:val="32"/>
          <w:szCs w:val="32"/>
        </w:rPr>
        <w:t xml:space="preserve">    </w:t>
      </w:r>
      <w:r w:rsidRPr="001E0C33">
        <w:rPr>
          <w:rFonts w:hint="eastAsia"/>
          <w:kern w:val="0"/>
          <w:sz w:val="32"/>
          <w:szCs w:val="32"/>
        </w:rPr>
        <w:t>月</w:t>
      </w:r>
      <w:r>
        <w:rPr>
          <w:rFonts w:hint="eastAsia"/>
          <w:kern w:val="0"/>
          <w:sz w:val="32"/>
          <w:szCs w:val="32"/>
        </w:rPr>
        <w:t xml:space="preserve">     </w:t>
      </w:r>
      <w:r w:rsidRPr="001E0C33">
        <w:rPr>
          <w:rFonts w:hint="eastAsia"/>
          <w:kern w:val="0"/>
          <w:sz w:val="32"/>
          <w:szCs w:val="32"/>
        </w:rPr>
        <w:t>日</w:t>
      </w:r>
    </w:p>
    <w:sectPr w:rsidR="00FF1B99" w:rsidRPr="00D2066B" w:rsidSect="00FF1B99">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92" w:rsidRDefault="00A53792">
      <w:r>
        <w:separator/>
      </w:r>
    </w:p>
  </w:endnote>
  <w:endnote w:type="continuationSeparator" w:id="0">
    <w:p w:rsidR="00A53792" w:rsidRDefault="00A5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99" w:rsidRDefault="005A2021">
    <w:pPr>
      <w:pStyle w:val="a4"/>
      <w:jc w:val="center"/>
    </w:pPr>
    <w:r>
      <w:fldChar w:fldCharType="begin"/>
    </w:r>
    <w:r w:rsidR="00C0046E">
      <w:instrText>PAGE   \* MERGEFORMAT</w:instrText>
    </w:r>
    <w:r>
      <w:fldChar w:fldCharType="separate"/>
    </w:r>
    <w:r w:rsidR="00D2066B" w:rsidRPr="00D2066B">
      <w:rPr>
        <w:noProof/>
        <w:lang w:val="zh-CN"/>
      </w:rPr>
      <w:t>11</w:t>
    </w:r>
    <w:r>
      <w:fldChar w:fldCharType="end"/>
    </w:r>
  </w:p>
  <w:p w:rsidR="00FF1B99" w:rsidRDefault="00FF1B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92" w:rsidRDefault="00A53792">
      <w:r>
        <w:separator/>
      </w:r>
    </w:p>
  </w:footnote>
  <w:footnote w:type="continuationSeparator" w:id="0">
    <w:p w:rsidR="00A53792" w:rsidRDefault="00A5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0B7A"/>
    <w:rsid w:val="00025963"/>
    <w:rsid w:val="000E7D4C"/>
    <w:rsid w:val="001E35D4"/>
    <w:rsid w:val="00220F82"/>
    <w:rsid w:val="00236AF6"/>
    <w:rsid w:val="002912BF"/>
    <w:rsid w:val="003052BB"/>
    <w:rsid w:val="00327134"/>
    <w:rsid w:val="003379A8"/>
    <w:rsid w:val="0051151A"/>
    <w:rsid w:val="005A2021"/>
    <w:rsid w:val="006E41B4"/>
    <w:rsid w:val="006F6DC6"/>
    <w:rsid w:val="00716265"/>
    <w:rsid w:val="007C0A4F"/>
    <w:rsid w:val="007D4A2D"/>
    <w:rsid w:val="007E6E5A"/>
    <w:rsid w:val="0087658B"/>
    <w:rsid w:val="00902AD4"/>
    <w:rsid w:val="00954E7D"/>
    <w:rsid w:val="00A513D3"/>
    <w:rsid w:val="00A53792"/>
    <w:rsid w:val="00A54C14"/>
    <w:rsid w:val="00A80B7A"/>
    <w:rsid w:val="00AE0DE7"/>
    <w:rsid w:val="00C0046E"/>
    <w:rsid w:val="00C14419"/>
    <w:rsid w:val="00C94BF7"/>
    <w:rsid w:val="00D2066B"/>
    <w:rsid w:val="00D64249"/>
    <w:rsid w:val="00E27AA0"/>
    <w:rsid w:val="00E75C9B"/>
    <w:rsid w:val="00FF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B99"/>
    <w:pPr>
      <w:widowControl w:val="0"/>
      <w:jc w:val="both"/>
    </w:pPr>
    <w:rPr>
      <w:kern w:val="2"/>
      <w:sz w:val="21"/>
      <w:szCs w:val="24"/>
    </w:rPr>
  </w:style>
  <w:style w:type="paragraph" w:styleId="1">
    <w:name w:val="heading 1"/>
    <w:basedOn w:val="a"/>
    <w:link w:val="1Char"/>
    <w:uiPriority w:val="9"/>
    <w:qFormat/>
    <w:rsid w:val="00FF1B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FF1B9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F1B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FF1B99"/>
    <w:rPr>
      <w:kern w:val="2"/>
      <w:sz w:val="18"/>
      <w:szCs w:val="18"/>
    </w:rPr>
  </w:style>
  <w:style w:type="paragraph" w:styleId="a4">
    <w:name w:val="footer"/>
    <w:basedOn w:val="a"/>
    <w:link w:val="Char0"/>
    <w:uiPriority w:val="99"/>
    <w:rsid w:val="00FF1B99"/>
    <w:pPr>
      <w:tabs>
        <w:tab w:val="center" w:pos="4153"/>
        <w:tab w:val="right" w:pos="8306"/>
      </w:tabs>
      <w:snapToGrid w:val="0"/>
      <w:jc w:val="left"/>
    </w:pPr>
    <w:rPr>
      <w:sz w:val="18"/>
      <w:szCs w:val="18"/>
    </w:rPr>
  </w:style>
  <w:style w:type="character" w:customStyle="1" w:styleId="Char0">
    <w:name w:val="页脚 Char"/>
    <w:link w:val="a4"/>
    <w:uiPriority w:val="99"/>
    <w:rsid w:val="00FF1B99"/>
    <w:rPr>
      <w:kern w:val="2"/>
      <w:sz w:val="18"/>
      <w:szCs w:val="18"/>
    </w:rPr>
  </w:style>
  <w:style w:type="paragraph" w:styleId="a5">
    <w:name w:val="Date"/>
    <w:basedOn w:val="a"/>
    <w:next w:val="a"/>
    <w:link w:val="Char1"/>
    <w:rsid w:val="00FF1B99"/>
    <w:pPr>
      <w:ind w:leftChars="2500" w:left="100"/>
    </w:pPr>
  </w:style>
  <w:style w:type="character" w:customStyle="1" w:styleId="Char1">
    <w:name w:val="日期 Char"/>
    <w:link w:val="a5"/>
    <w:rsid w:val="00FF1B99"/>
    <w:rPr>
      <w:kern w:val="2"/>
      <w:sz w:val="21"/>
      <w:szCs w:val="24"/>
    </w:rPr>
  </w:style>
  <w:style w:type="character" w:customStyle="1" w:styleId="1Char">
    <w:name w:val="标题 1 Char"/>
    <w:link w:val="1"/>
    <w:uiPriority w:val="9"/>
    <w:rsid w:val="00FF1B99"/>
    <w:rPr>
      <w:rFonts w:ascii="宋体" w:hAnsi="宋体" w:cs="宋体"/>
      <w:b/>
      <w:bCs/>
      <w:kern w:val="36"/>
      <w:sz w:val="48"/>
      <w:szCs w:val="48"/>
    </w:rPr>
  </w:style>
  <w:style w:type="paragraph" w:customStyle="1" w:styleId="p">
    <w:name w:val="p"/>
    <w:basedOn w:val="a"/>
    <w:rsid w:val="00FF1B99"/>
    <w:pPr>
      <w:widowControl/>
      <w:spacing w:before="100" w:beforeAutospacing="1" w:after="100" w:afterAutospacing="1"/>
      <w:jc w:val="left"/>
    </w:pPr>
    <w:rPr>
      <w:rFonts w:ascii="宋体" w:hAnsi="宋体" w:cs="宋体"/>
      <w:kern w:val="0"/>
      <w:sz w:val="24"/>
    </w:rPr>
  </w:style>
  <w:style w:type="character" w:customStyle="1" w:styleId="16">
    <w:name w:val="16"/>
    <w:basedOn w:val="a0"/>
    <w:rsid w:val="00FF1B99"/>
  </w:style>
  <w:style w:type="character" w:customStyle="1" w:styleId="3Char">
    <w:name w:val="标题 3 Char"/>
    <w:link w:val="3"/>
    <w:semiHidden/>
    <w:rsid w:val="00FF1B99"/>
    <w:rPr>
      <w:b/>
      <w:bCs/>
      <w:kern w:val="2"/>
      <w:sz w:val="32"/>
      <w:szCs w:val="32"/>
    </w:rPr>
  </w:style>
  <w:style w:type="character" w:styleId="a6">
    <w:name w:val="Hyperlink"/>
    <w:uiPriority w:val="99"/>
    <w:unhideWhenUsed/>
    <w:rsid w:val="00FF1B99"/>
    <w:rPr>
      <w:color w:val="0000FF"/>
      <w:u w:val="single"/>
    </w:rPr>
  </w:style>
  <w:style w:type="character" w:styleId="a7">
    <w:name w:val="Emphasis"/>
    <w:uiPriority w:val="20"/>
    <w:qFormat/>
    <w:rsid w:val="00FF1B99"/>
    <w:rPr>
      <w:i/>
      <w:iCs/>
    </w:rPr>
  </w:style>
  <w:style w:type="character" w:customStyle="1" w:styleId="apple-converted-space">
    <w:name w:val="apple-converted-space"/>
    <w:basedOn w:val="a0"/>
    <w:rsid w:val="00FF1B99"/>
  </w:style>
  <w:style w:type="paragraph" w:styleId="a8">
    <w:name w:val="Balloon Text"/>
    <w:basedOn w:val="a"/>
    <w:link w:val="Char2"/>
    <w:rsid w:val="00FF1B99"/>
    <w:rPr>
      <w:sz w:val="18"/>
      <w:szCs w:val="18"/>
    </w:rPr>
  </w:style>
  <w:style w:type="character" w:customStyle="1" w:styleId="Char2">
    <w:name w:val="批注框文本 Char"/>
    <w:link w:val="a8"/>
    <w:rsid w:val="00FF1B99"/>
    <w:rPr>
      <w:kern w:val="2"/>
      <w:sz w:val="18"/>
      <w:szCs w:val="18"/>
    </w:rPr>
  </w:style>
  <w:style w:type="table" w:styleId="a9">
    <w:name w:val="Table Grid"/>
    <w:basedOn w:val="a1"/>
    <w:rsid w:val="00AE0D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42638">
      <w:bodyDiv w:val="1"/>
      <w:marLeft w:val="0"/>
      <w:marRight w:val="0"/>
      <w:marTop w:val="0"/>
      <w:marBottom w:val="0"/>
      <w:divBdr>
        <w:top w:val="none" w:sz="0" w:space="0" w:color="auto"/>
        <w:left w:val="none" w:sz="0" w:space="0" w:color="auto"/>
        <w:bottom w:val="none" w:sz="0" w:space="0" w:color="auto"/>
        <w:right w:val="none" w:sz="0" w:space="0" w:color="auto"/>
      </w:divBdr>
      <w:divsChild>
        <w:div w:id="2060932533">
          <w:marLeft w:val="0"/>
          <w:marRight w:val="0"/>
          <w:marTop w:val="0"/>
          <w:marBottom w:val="0"/>
          <w:divBdr>
            <w:top w:val="none" w:sz="0" w:space="0" w:color="auto"/>
            <w:left w:val="none" w:sz="0" w:space="0" w:color="auto"/>
            <w:bottom w:val="none" w:sz="0" w:space="0" w:color="auto"/>
            <w:right w:val="none" w:sz="0" w:space="0" w:color="auto"/>
          </w:divBdr>
        </w:div>
      </w:divsChild>
    </w:div>
    <w:div w:id="1068116239">
      <w:bodyDiv w:val="1"/>
      <w:marLeft w:val="0"/>
      <w:marRight w:val="0"/>
      <w:marTop w:val="0"/>
      <w:marBottom w:val="0"/>
      <w:divBdr>
        <w:top w:val="none" w:sz="0" w:space="0" w:color="auto"/>
        <w:left w:val="none" w:sz="0" w:space="0" w:color="auto"/>
        <w:bottom w:val="none" w:sz="0" w:space="0" w:color="auto"/>
        <w:right w:val="none" w:sz="0" w:space="0" w:color="auto"/>
      </w:divBdr>
    </w:div>
    <w:div w:id="1235315969">
      <w:bodyDiv w:val="1"/>
      <w:marLeft w:val="0"/>
      <w:marRight w:val="0"/>
      <w:marTop w:val="0"/>
      <w:marBottom w:val="0"/>
      <w:divBdr>
        <w:top w:val="none" w:sz="0" w:space="0" w:color="auto"/>
        <w:left w:val="none" w:sz="0" w:space="0" w:color="auto"/>
        <w:bottom w:val="none" w:sz="0" w:space="0" w:color="auto"/>
        <w:right w:val="none" w:sz="0" w:space="0" w:color="auto"/>
      </w:divBdr>
      <w:divsChild>
        <w:div w:id="1199051629">
          <w:marLeft w:val="0"/>
          <w:marRight w:val="0"/>
          <w:marTop w:val="0"/>
          <w:marBottom w:val="0"/>
          <w:divBdr>
            <w:top w:val="none" w:sz="0" w:space="0" w:color="auto"/>
            <w:left w:val="none" w:sz="0" w:space="0" w:color="auto"/>
            <w:bottom w:val="none" w:sz="0" w:space="0" w:color="auto"/>
            <w:right w:val="none" w:sz="0" w:space="0" w:color="auto"/>
          </w:divBdr>
        </w:div>
      </w:divsChild>
    </w:div>
    <w:div w:id="1391420803">
      <w:bodyDiv w:val="1"/>
      <w:marLeft w:val="0"/>
      <w:marRight w:val="0"/>
      <w:marTop w:val="0"/>
      <w:marBottom w:val="0"/>
      <w:divBdr>
        <w:top w:val="none" w:sz="0" w:space="0" w:color="auto"/>
        <w:left w:val="none" w:sz="0" w:space="0" w:color="auto"/>
        <w:bottom w:val="none" w:sz="0" w:space="0" w:color="auto"/>
        <w:right w:val="none" w:sz="0" w:space="0" w:color="auto"/>
      </w:divBdr>
      <w:divsChild>
        <w:div w:id="781415758">
          <w:marLeft w:val="0"/>
          <w:marRight w:val="0"/>
          <w:marTop w:val="0"/>
          <w:marBottom w:val="0"/>
          <w:divBdr>
            <w:top w:val="none" w:sz="0" w:space="0" w:color="auto"/>
            <w:left w:val="none" w:sz="0" w:space="0" w:color="auto"/>
            <w:bottom w:val="none" w:sz="0" w:space="0" w:color="auto"/>
            <w:right w:val="none" w:sz="0" w:space="0" w:color="auto"/>
          </w:divBdr>
        </w:div>
      </w:divsChild>
    </w:div>
    <w:div w:id="1556038874">
      <w:bodyDiv w:val="1"/>
      <w:marLeft w:val="0"/>
      <w:marRight w:val="0"/>
      <w:marTop w:val="0"/>
      <w:marBottom w:val="0"/>
      <w:divBdr>
        <w:top w:val="none" w:sz="0" w:space="0" w:color="auto"/>
        <w:left w:val="none" w:sz="0" w:space="0" w:color="auto"/>
        <w:bottom w:val="none" w:sz="0" w:space="0" w:color="auto"/>
        <w:right w:val="none" w:sz="0" w:space="0" w:color="auto"/>
      </w:divBdr>
    </w:div>
    <w:div w:id="1624262883">
      <w:bodyDiv w:val="1"/>
      <w:marLeft w:val="0"/>
      <w:marRight w:val="0"/>
      <w:marTop w:val="0"/>
      <w:marBottom w:val="0"/>
      <w:divBdr>
        <w:top w:val="none" w:sz="0" w:space="0" w:color="auto"/>
        <w:left w:val="none" w:sz="0" w:space="0" w:color="auto"/>
        <w:bottom w:val="none" w:sz="0" w:space="0" w:color="auto"/>
        <w:right w:val="none" w:sz="0" w:space="0" w:color="auto"/>
      </w:divBdr>
      <w:divsChild>
        <w:div w:id="1159810533">
          <w:marLeft w:val="0"/>
          <w:marRight w:val="0"/>
          <w:marTop w:val="0"/>
          <w:marBottom w:val="0"/>
          <w:divBdr>
            <w:top w:val="none" w:sz="0" w:space="0" w:color="auto"/>
            <w:left w:val="none" w:sz="0" w:space="0" w:color="auto"/>
            <w:bottom w:val="none" w:sz="0" w:space="0" w:color="auto"/>
            <w:right w:val="none" w:sz="0" w:space="0" w:color="auto"/>
          </w:divBdr>
        </w:div>
      </w:divsChild>
    </w:div>
    <w:div w:id="1694066597">
      <w:bodyDiv w:val="1"/>
      <w:marLeft w:val="0"/>
      <w:marRight w:val="0"/>
      <w:marTop w:val="0"/>
      <w:marBottom w:val="0"/>
      <w:divBdr>
        <w:top w:val="none" w:sz="0" w:space="0" w:color="auto"/>
        <w:left w:val="none" w:sz="0" w:space="0" w:color="auto"/>
        <w:bottom w:val="none" w:sz="0" w:space="0" w:color="auto"/>
        <w:right w:val="none" w:sz="0" w:space="0" w:color="auto"/>
      </w:divBdr>
      <w:divsChild>
        <w:div w:id="173075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351</Words>
  <Characters>2003</Characters>
  <Application>Microsoft Office Word</Application>
  <DocSecurity>0</DocSecurity>
  <Lines>16</Lines>
  <Paragraphs>4</Paragraphs>
  <ScaleCrop>false</ScaleCrop>
  <Company>Microsoft</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武汉大学工会关于校园民主管理理论与实践研讨会论文征集的通知</dc:title>
  <dc:creator>MS USER</dc:creator>
  <cp:lastModifiedBy>liyi</cp:lastModifiedBy>
  <cp:revision>6</cp:revision>
  <cp:lastPrinted>2015-09-23T10:50:00Z</cp:lastPrinted>
  <dcterms:created xsi:type="dcterms:W3CDTF">2016-03-09T10:12:00Z</dcterms:created>
  <dcterms:modified xsi:type="dcterms:W3CDTF">2016-03-14T09:25:00Z</dcterms:modified>
</cp:coreProperties>
</file>